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009DD" w14:textId="2A35AA64" w:rsidR="00F009A7" w:rsidRPr="003B3170" w:rsidRDefault="00F009A7" w:rsidP="003B3170">
      <w:pPr>
        <w:jc w:val="center"/>
        <w:rPr>
          <w:b/>
          <w:bCs/>
          <w:sz w:val="28"/>
          <w:szCs w:val="28"/>
        </w:rPr>
      </w:pPr>
      <w:r w:rsidRPr="003B3170">
        <w:rPr>
          <w:b/>
          <w:bCs/>
          <w:sz w:val="28"/>
          <w:szCs w:val="28"/>
        </w:rPr>
        <w:t>LEXIQUE DE BASE EN PHONETIQUE</w:t>
      </w:r>
    </w:p>
    <w:p w14:paraId="3F15C785" w14:textId="6FC2B4B0" w:rsidR="00F009A7" w:rsidRDefault="00F009A7" w:rsidP="003B3170">
      <w:pPr>
        <w:pStyle w:val="Paragraphedeliste"/>
        <w:numPr>
          <w:ilvl w:val="0"/>
          <w:numId w:val="1"/>
        </w:numPr>
        <w:jc w:val="both"/>
        <w:rPr>
          <w:sz w:val="28"/>
          <w:szCs w:val="28"/>
        </w:rPr>
      </w:pPr>
      <w:r w:rsidRPr="00F009A7">
        <w:rPr>
          <w:sz w:val="28"/>
          <w:szCs w:val="28"/>
        </w:rPr>
        <w:t>Ecartée :</w:t>
      </w:r>
      <w:r w:rsidR="003B3170">
        <w:rPr>
          <w:sz w:val="28"/>
          <w:szCs w:val="28"/>
        </w:rPr>
        <w:t xml:space="preserve"> </w:t>
      </w:r>
      <w:r w:rsidRPr="00F009A7">
        <w:rPr>
          <w:sz w:val="28"/>
          <w:szCs w:val="28"/>
        </w:rPr>
        <w:t xml:space="preserve">ce terme désigne une articulation réalisée avec un étirement des commissures des lèvres. </w:t>
      </w:r>
    </w:p>
    <w:p w14:paraId="1B9AA57F" w14:textId="77777777" w:rsidR="00464DCE" w:rsidRPr="00F009A7" w:rsidRDefault="00464DCE" w:rsidP="00464DCE">
      <w:pPr>
        <w:pStyle w:val="Paragraphedeliste"/>
        <w:jc w:val="both"/>
        <w:rPr>
          <w:sz w:val="28"/>
          <w:szCs w:val="28"/>
        </w:rPr>
      </w:pPr>
    </w:p>
    <w:p w14:paraId="2189B39A" w14:textId="6EB33E74" w:rsidR="00464DCE" w:rsidRPr="00464DCE" w:rsidRDefault="00F009A7" w:rsidP="00464DCE">
      <w:pPr>
        <w:pStyle w:val="Paragraphedeliste"/>
        <w:numPr>
          <w:ilvl w:val="0"/>
          <w:numId w:val="1"/>
        </w:numPr>
        <w:jc w:val="both"/>
        <w:rPr>
          <w:sz w:val="28"/>
          <w:szCs w:val="28"/>
        </w:rPr>
      </w:pPr>
      <w:r w:rsidRPr="00F009A7">
        <w:rPr>
          <w:sz w:val="28"/>
          <w:szCs w:val="28"/>
        </w:rPr>
        <w:t xml:space="preserve">Labialisée : ce terme désigne une articulation réalisée avec un arrondissement des lèvres. </w:t>
      </w:r>
    </w:p>
    <w:p w14:paraId="66FDFFA0" w14:textId="4E4A2006" w:rsidR="00F009A7" w:rsidRPr="00F009A7" w:rsidRDefault="00F009A7" w:rsidP="003B3170">
      <w:pPr>
        <w:pStyle w:val="Paragraphedeliste"/>
        <w:numPr>
          <w:ilvl w:val="0"/>
          <w:numId w:val="1"/>
        </w:numPr>
        <w:jc w:val="both"/>
        <w:rPr>
          <w:sz w:val="28"/>
          <w:szCs w:val="28"/>
        </w:rPr>
      </w:pPr>
      <w:r w:rsidRPr="00F009A7">
        <w:rPr>
          <w:sz w:val="28"/>
          <w:szCs w:val="28"/>
        </w:rPr>
        <w:t>Nasale :</w:t>
      </w:r>
      <w:r w:rsidR="003B3170">
        <w:rPr>
          <w:sz w:val="28"/>
          <w:szCs w:val="28"/>
        </w:rPr>
        <w:t xml:space="preserve"> </w:t>
      </w:r>
      <w:r w:rsidRPr="00F009A7">
        <w:rPr>
          <w:sz w:val="28"/>
          <w:szCs w:val="28"/>
        </w:rPr>
        <w:t xml:space="preserve">se dit d'une voyelle ou d'une consonne pour lesquelles le voile du palais est abaissé. L'air sort par la bouche et par le nez. </w:t>
      </w:r>
    </w:p>
    <w:p w14:paraId="288B894C" w14:textId="77777777" w:rsidR="00F009A7" w:rsidRPr="00F009A7" w:rsidRDefault="00F009A7" w:rsidP="003B3170">
      <w:pPr>
        <w:pStyle w:val="Paragraphedeliste"/>
        <w:numPr>
          <w:ilvl w:val="0"/>
          <w:numId w:val="1"/>
        </w:numPr>
        <w:jc w:val="both"/>
        <w:rPr>
          <w:sz w:val="28"/>
          <w:szCs w:val="28"/>
        </w:rPr>
      </w:pPr>
      <w:r w:rsidRPr="00F009A7">
        <w:rPr>
          <w:sz w:val="28"/>
          <w:szCs w:val="28"/>
        </w:rPr>
        <w:t xml:space="preserve">Occlusive : articulation réalisée avec une fermeture momentanée en un point du canal buccal. </w:t>
      </w:r>
    </w:p>
    <w:p w14:paraId="06F3FA97" w14:textId="0CBB5C20" w:rsidR="00F009A7" w:rsidRPr="00F009A7" w:rsidRDefault="00F009A7" w:rsidP="003B3170">
      <w:pPr>
        <w:pStyle w:val="Paragraphedeliste"/>
        <w:numPr>
          <w:ilvl w:val="0"/>
          <w:numId w:val="1"/>
        </w:numPr>
        <w:jc w:val="both"/>
        <w:rPr>
          <w:sz w:val="28"/>
          <w:szCs w:val="28"/>
        </w:rPr>
      </w:pPr>
      <w:r w:rsidRPr="00F009A7">
        <w:rPr>
          <w:sz w:val="28"/>
          <w:szCs w:val="28"/>
        </w:rPr>
        <w:t>Orale :</w:t>
      </w:r>
      <w:r w:rsidR="003B3170">
        <w:rPr>
          <w:sz w:val="28"/>
          <w:szCs w:val="28"/>
        </w:rPr>
        <w:t xml:space="preserve"> </w:t>
      </w:r>
      <w:r w:rsidRPr="00F009A7">
        <w:rPr>
          <w:sz w:val="28"/>
          <w:szCs w:val="28"/>
        </w:rPr>
        <w:t xml:space="preserve">se dit d'une voyelle ou d'une consonne pour lesquelles le voile du palais est relevé. L'air sort seulement par la bouche. </w:t>
      </w:r>
    </w:p>
    <w:p w14:paraId="113DEF11" w14:textId="77777777" w:rsidR="00F009A7" w:rsidRPr="00F009A7" w:rsidRDefault="00F009A7" w:rsidP="003B3170">
      <w:pPr>
        <w:pStyle w:val="Paragraphedeliste"/>
        <w:numPr>
          <w:ilvl w:val="0"/>
          <w:numId w:val="1"/>
        </w:numPr>
        <w:jc w:val="both"/>
        <w:rPr>
          <w:sz w:val="28"/>
          <w:szCs w:val="28"/>
        </w:rPr>
      </w:pPr>
      <w:r w:rsidRPr="00F009A7">
        <w:rPr>
          <w:sz w:val="28"/>
          <w:szCs w:val="28"/>
        </w:rPr>
        <w:t xml:space="preserve">Semi-consonne : ce terme désigne les sons </w:t>
      </w:r>
      <w:proofErr w:type="gramStart"/>
      <w:r w:rsidRPr="00F009A7">
        <w:rPr>
          <w:sz w:val="28"/>
          <w:szCs w:val="28"/>
        </w:rPr>
        <w:t>[ j</w:t>
      </w:r>
      <w:proofErr w:type="gramEnd"/>
      <w:r w:rsidRPr="00F009A7">
        <w:rPr>
          <w:sz w:val="28"/>
          <w:szCs w:val="28"/>
        </w:rPr>
        <w:t xml:space="preserve"> ], [ w ] et [Á ]. Ces phonèmes se rapprochent des consonnes par leur type de tension articulatoire et parce qu'ils ne peuvent pas être noyaux syllabiques, et des voyelles parce que leur prononciation se rapproche de celle de </w:t>
      </w:r>
      <w:proofErr w:type="gramStart"/>
      <w:r w:rsidRPr="00F009A7">
        <w:rPr>
          <w:sz w:val="28"/>
          <w:szCs w:val="28"/>
        </w:rPr>
        <w:t>[ i</w:t>
      </w:r>
      <w:proofErr w:type="gramEnd"/>
      <w:r w:rsidRPr="00F009A7">
        <w:rPr>
          <w:sz w:val="28"/>
          <w:szCs w:val="28"/>
        </w:rPr>
        <w:t xml:space="preserve"> ], [ u ] et [ y ]. Ces phonèmes sont aussi appelés semi-voyelles. </w:t>
      </w:r>
    </w:p>
    <w:p w14:paraId="49C6A3B0" w14:textId="77777777" w:rsidR="00F009A7" w:rsidRPr="00F009A7" w:rsidRDefault="00F009A7" w:rsidP="003B3170">
      <w:pPr>
        <w:pStyle w:val="Paragraphedeliste"/>
        <w:numPr>
          <w:ilvl w:val="0"/>
          <w:numId w:val="1"/>
        </w:numPr>
        <w:jc w:val="both"/>
        <w:rPr>
          <w:sz w:val="28"/>
          <w:szCs w:val="28"/>
        </w:rPr>
      </w:pPr>
      <w:r w:rsidRPr="00F009A7">
        <w:rPr>
          <w:sz w:val="28"/>
          <w:szCs w:val="28"/>
        </w:rPr>
        <w:t xml:space="preserve">Sonore : se dit d'une articulation accompagnée de vibrations périodiques des cordes vocales. </w:t>
      </w:r>
    </w:p>
    <w:p w14:paraId="7E3850EA" w14:textId="0EDA3205" w:rsidR="00F009A7" w:rsidRPr="003B3170" w:rsidRDefault="00F009A7" w:rsidP="003B3170">
      <w:pPr>
        <w:pStyle w:val="Paragraphedeliste"/>
        <w:numPr>
          <w:ilvl w:val="0"/>
          <w:numId w:val="1"/>
        </w:numPr>
        <w:jc w:val="both"/>
        <w:rPr>
          <w:sz w:val="28"/>
          <w:szCs w:val="28"/>
        </w:rPr>
      </w:pPr>
      <w:r w:rsidRPr="00F009A7">
        <w:rPr>
          <w:sz w:val="28"/>
          <w:szCs w:val="28"/>
        </w:rPr>
        <w:t>Sourde :</w:t>
      </w:r>
      <w:r w:rsidR="003B3170">
        <w:rPr>
          <w:sz w:val="28"/>
          <w:szCs w:val="28"/>
        </w:rPr>
        <w:t xml:space="preserve"> </w:t>
      </w:r>
      <w:r w:rsidRPr="00F009A7">
        <w:rPr>
          <w:sz w:val="28"/>
          <w:szCs w:val="28"/>
        </w:rPr>
        <w:t xml:space="preserve">c'est une articulation réalisée sans accompagnement de vibrations périodiques des cordes vocales </w:t>
      </w:r>
      <w:r w:rsidRPr="003B3170">
        <w:rPr>
          <w:sz w:val="28"/>
          <w:szCs w:val="28"/>
        </w:rPr>
        <w:t xml:space="preserve">(cordes vocales </w:t>
      </w:r>
      <w:proofErr w:type="gramStart"/>
      <w:r w:rsidRPr="003B3170">
        <w:rPr>
          <w:sz w:val="28"/>
          <w:szCs w:val="28"/>
        </w:rPr>
        <w:t>passives )</w:t>
      </w:r>
      <w:proofErr w:type="gramEnd"/>
      <w:r w:rsidRPr="003B3170">
        <w:rPr>
          <w:sz w:val="28"/>
          <w:szCs w:val="28"/>
        </w:rPr>
        <w:t xml:space="preserve">. </w:t>
      </w:r>
    </w:p>
    <w:p w14:paraId="7AA2CE6F" w14:textId="77777777" w:rsidR="00F009A7" w:rsidRPr="00F009A7" w:rsidRDefault="00F009A7" w:rsidP="003B3170">
      <w:pPr>
        <w:pStyle w:val="Paragraphedeliste"/>
        <w:numPr>
          <w:ilvl w:val="0"/>
          <w:numId w:val="1"/>
        </w:numPr>
        <w:jc w:val="both"/>
        <w:rPr>
          <w:sz w:val="28"/>
          <w:szCs w:val="28"/>
        </w:rPr>
      </w:pPr>
      <w:r w:rsidRPr="00F009A7">
        <w:rPr>
          <w:sz w:val="28"/>
          <w:szCs w:val="28"/>
        </w:rPr>
        <w:t xml:space="preserve">Syllabe :la syllabe constitue le premier type de combinaison élémentaire de sons dans la chaîne parlée. Les syllabes sont constituées d'un noyau vocalique et éventuellement, d'un ou plusieurs éléments consonantiques. Les syllabes peuvent être ouvertes ou fermées. Elles sont appelées ouvertes quand elles sont terminées par une voyelle. Elles sont dites fermées quand elles sont terminées par une consonne. 80% des syllabes du français sont ouvertes. </w:t>
      </w:r>
    </w:p>
    <w:p w14:paraId="6E91E547" w14:textId="77777777" w:rsidR="00F009A7" w:rsidRPr="00F009A7" w:rsidRDefault="00F009A7" w:rsidP="003B3170">
      <w:pPr>
        <w:pStyle w:val="Paragraphedeliste"/>
        <w:numPr>
          <w:ilvl w:val="0"/>
          <w:numId w:val="1"/>
        </w:numPr>
        <w:jc w:val="both"/>
        <w:rPr>
          <w:sz w:val="28"/>
          <w:szCs w:val="28"/>
        </w:rPr>
      </w:pPr>
      <w:r w:rsidRPr="00F009A7">
        <w:rPr>
          <w:sz w:val="28"/>
          <w:szCs w:val="28"/>
        </w:rPr>
        <w:t>Voyelle</w:t>
      </w:r>
      <w:proofErr w:type="gramStart"/>
      <w:r w:rsidRPr="00F009A7">
        <w:rPr>
          <w:sz w:val="28"/>
          <w:szCs w:val="28"/>
        </w:rPr>
        <w:t xml:space="preserve"> :son</w:t>
      </w:r>
      <w:proofErr w:type="gramEnd"/>
      <w:r w:rsidRPr="00F009A7">
        <w:rPr>
          <w:sz w:val="28"/>
          <w:szCs w:val="28"/>
        </w:rPr>
        <w:t xml:space="preserve"> produit par les cordes vocales et modifié par la forme de la cavité buccale, et éventuellement de la cavité linguale, qui servent de résonateurs. </w:t>
      </w:r>
    </w:p>
    <w:p w14:paraId="7484915C" w14:textId="77777777" w:rsidR="00F009A7" w:rsidRPr="00F009A7" w:rsidRDefault="00F009A7" w:rsidP="003B3170">
      <w:pPr>
        <w:pStyle w:val="Paragraphedeliste"/>
        <w:numPr>
          <w:ilvl w:val="0"/>
          <w:numId w:val="1"/>
        </w:numPr>
        <w:jc w:val="both"/>
        <w:rPr>
          <w:sz w:val="28"/>
          <w:szCs w:val="28"/>
        </w:rPr>
      </w:pPr>
      <w:r w:rsidRPr="00F009A7">
        <w:rPr>
          <w:sz w:val="28"/>
          <w:szCs w:val="28"/>
        </w:rPr>
        <w:t xml:space="preserve">Son : Perception auditive des vibrations d'un corps </w:t>
      </w:r>
      <w:proofErr w:type="gramStart"/>
      <w:r w:rsidRPr="00F009A7">
        <w:rPr>
          <w:sz w:val="28"/>
          <w:szCs w:val="28"/>
        </w:rPr>
        <w:t>( par</w:t>
      </w:r>
      <w:proofErr w:type="gramEnd"/>
      <w:r w:rsidRPr="00F009A7">
        <w:rPr>
          <w:sz w:val="28"/>
          <w:szCs w:val="28"/>
        </w:rPr>
        <w:t xml:space="preserve"> exemple la membrane d'un haut-parleur, ou nos cordes vocales situées entre des fréquences de 20 à 20 000Hz.</w:t>
      </w:r>
    </w:p>
    <w:p w14:paraId="784E847E" w14:textId="77777777" w:rsidR="00F009A7" w:rsidRPr="00F009A7" w:rsidRDefault="00F009A7" w:rsidP="003B3170">
      <w:pPr>
        <w:pStyle w:val="Paragraphedeliste"/>
        <w:numPr>
          <w:ilvl w:val="0"/>
          <w:numId w:val="1"/>
        </w:numPr>
        <w:jc w:val="both"/>
        <w:rPr>
          <w:sz w:val="28"/>
          <w:szCs w:val="28"/>
        </w:rPr>
      </w:pPr>
      <w:r w:rsidRPr="00F009A7">
        <w:rPr>
          <w:sz w:val="28"/>
          <w:szCs w:val="28"/>
        </w:rPr>
        <w:lastRenderedPageBreak/>
        <w:t xml:space="preserve">Onde sonore : Succession de vibrations transmises nécessairement par un "support" </w:t>
      </w:r>
      <w:proofErr w:type="gramStart"/>
      <w:r w:rsidRPr="00F009A7">
        <w:rPr>
          <w:sz w:val="28"/>
          <w:szCs w:val="28"/>
        </w:rPr>
        <w:t>( il</w:t>
      </w:r>
      <w:proofErr w:type="gramEnd"/>
      <w:r w:rsidRPr="00F009A7">
        <w:rPr>
          <w:sz w:val="28"/>
          <w:szCs w:val="28"/>
        </w:rPr>
        <w:t xml:space="preserve"> n'y a pas de son possible dans le vide ) . Ces vibrations dans l'air consistent en des variations de pression qui se propagent dans toutes les directions, de molécules d'air en molécules d'air, oscillant dans une suite de compressions et de dépressions puis reprenant leur position initiale. </w:t>
      </w:r>
    </w:p>
    <w:p w14:paraId="17E26531" w14:textId="77777777" w:rsidR="00F009A7" w:rsidRPr="00F009A7" w:rsidRDefault="00F009A7" w:rsidP="003B3170">
      <w:pPr>
        <w:pStyle w:val="Paragraphedeliste"/>
        <w:numPr>
          <w:ilvl w:val="0"/>
          <w:numId w:val="1"/>
        </w:numPr>
        <w:jc w:val="both"/>
        <w:rPr>
          <w:sz w:val="28"/>
          <w:szCs w:val="28"/>
        </w:rPr>
      </w:pPr>
      <w:proofErr w:type="gramStart"/>
      <w:r w:rsidRPr="00F009A7">
        <w:rPr>
          <w:sz w:val="28"/>
          <w:szCs w:val="28"/>
        </w:rPr>
        <w:t>Période:</w:t>
      </w:r>
      <w:proofErr w:type="gramEnd"/>
      <w:r w:rsidRPr="00F009A7">
        <w:rPr>
          <w:sz w:val="28"/>
          <w:szCs w:val="28"/>
        </w:rPr>
        <w:t xml:space="preserve"> Temps qui sépare deux maxima consécutifs d'une vibration. Fréquence : Nombre de vibrations effectuées par seconde. Elle s'exprime en hertz (Hz</w:t>
      </w:r>
      <w:proofErr w:type="gramStart"/>
      <w:r w:rsidRPr="00F009A7">
        <w:rPr>
          <w:sz w:val="28"/>
          <w:szCs w:val="28"/>
        </w:rPr>
        <w:t>):</w:t>
      </w:r>
      <w:proofErr w:type="gramEnd"/>
      <w:r w:rsidRPr="00F009A7">
        <w:rPr>
          <w:sz w:val="28"/>
          <w:szCs w:val="28"/>
        </w:rPr>
        <w:t xml:space="preserve"> 1 hertz = 1 vibration par seconde. Quand on dit qu'un diapason émet des ondes sonores à 440 Hz, cela signifie qu'il vibre 440 fois par seconde et que l'air placé au voisinage subit 440 compressions et dilatations successives par secondes. Hauteur : La hauteur d'un son correspond à la sensation auditive aiguë ou grave liée à la fréquence : plus la fréquence est élevée, plus le son est aigu. Un son grave a une fréquence fondamentale basse. Un son aigu a une fréquence fondamentale élevée. La perception se situe entre 16 et 16 000 Hz </w:t>
      </w:r>
    </w:p>
    <w:p w14:paraId="2CACB1F2" w14:textId="77777777" w:rsidR="00F009A7" w:rsidRPr="00F009A7" w:rsidRDefault="00F009A7" w:rsidP="003B3170">
      <w:pPr>
        <w:pStyle w:val="Paragraphedeliste"/>
        <w:numPr>
          <w:ilvl w:val="0"/>
          <w:numId w:val="1"/>
        </w:numPr>
        <w:jc w:val="both"/>
        <w:rPr>
          <w:sz w:val="28"/>
          <w:szCs w:val="28"/>
        </w:rPr>
      </w:pPr>
      <w:proofErr w:type="gramStart"/>
      <w:r w:rsidRPr="00F009A7">
        <w:rPr>
          <w:sz w:val="28"/>
          <w:szCs w:val="28"/>
        </w:rPr>
        <w:t>Intensité:</w:t>
      </w:r>
      <w:proofErr w:type="gramEnd"/>
      <w:r w:rsidRPr="00F009A7">
        <w:rPr>
          <w:sz w:val="28"/>
          <w:szCs w:val="28"/>
        </w:rPr>
        <w:t xml:space="preserve"> Elle dépend de l’amplitude des vibrations. Un son faible a une petite amplitude Un son fort a une grande amplitude La perception se situe entre 0 et 140 dB </w:t>
      </w:r>
    </w:p>
    <w:p w14:paraId="20C389F2" w14:textId="77777777" w:rsidR="00F009A7" w:rsidRPr="00F009A7" w:rsidRDefault="00F009A7" w:rsidP="003B3170">
      <w:pPr>
        <w:pStyle w:val="Paragraphedeliste"/>
        <w:numPr>
          <w:ilvl w:val="0"/>
          <w:numId w:val="1"/>
        </w:numPr>
        <w:jc w:val="both"/>
        <w:rPr>
          <w:sz w:val="28"/>
          <w:szCs w:val="28"/>
        </w:rPr>
      </w:pPr>
      <w:r w:rsidRPr="00F009A7">
        <w:rPr>
          <w:sz w:val="28"/>
          <w:szCs w:val="28"/>
        </w:rPr>
        <w:t xml:space="preserve">Harmonique : Les sons émis par la voix sont des sons complexes, c'est à dire que l'oreille entend une superposition d'harmoniques. L'harmonique est un son simple, dont la fréquence est un multiple entier de la fréquence la plus grave : l'harmonique fondamental </w:t>
      </w:r>
      <w:proofErr w:type="gramStart"/>
      <w:r w:rsidRPr="00F009A7">
        <w:rPr>
          <w:sz w:val="28"/>
          <w:szCs w:val="28"/>
        </w:rPr>
        <w:t>( ou</w:t>
      </w:r>
      <w:proofErr w:type="gramEnd"/>
      <w:r w:rsidRPr="00F009A7">
        <w:rPr>
          <w:sz w:val="28"/>
          <w:szCs w:val="28"/>
        </w:rPr>
        <w:t xml:space="preserve"> son fondamental ) qui donne la hauteur du son (c'est aussi le plus intense des harmoniques). C'est la superposition des harmoniques qui donne au son sa personnalité et son timbre propre. F0--&gt; 250 Hz H1 --&gt; 500 H2 --&gt; 750 H3--&gt; 1000 </w:t>
      </w:r>
    </w:p>
    <w:p w14:paraId="0E4C2DB8" w14:textId="77777777" w:rsidR="00F009A7" w:rsidRPr="00F009A7" w:rsidRDefault="00F009A7" w:rsidP="003B3170">
      <w:pPr>
        <w:pStyle w:val="Paragraphedeliste"/>
        <w:numPr>
          <w:ilvl w:val="0"/>
          <w:numId w:val="1"/>
        </w:numPr>
        <w:jc w:val="both"/>
        <w:rPr>
          <w:sz w:val="28"/>
          <w:szCs w:val="28"/>
        </w:rPr>
      </w:pPr>
      <w:proofErr w:type="gramStart"/>
      <w:r w:rsidRPr="00F009A7">
        <w:rPr>
          <w:sz w:val="28"/>
          <w:szCs w:val="28"/>
        </w:rPr>
        <w:t>Octave:</w:t>
      </w:r>
      <w:proofErr w:type="gramEnd"/>
      <w:r w:rsidRPr="00F009A7">
        <w:rPr>
          <w:sz w:val="28"/>
          <w:szCs w:val="28"/>
        </w:rPr>
        <w:t xml:space="preserve"> Intervalle entre deux fréquences dont l'une est le double de l'autre. Les notes d'une octave portent le même nom, l'une est harmonique de l'autre. </w:t>
      </w:r>
    </w:p>
    <w:p w14:paraId="7BE7CCD0" w14:textId="77777777" w:rsidR="00F009A7" w:rsidRPr="00F009A7" w:rsidRDefault="00F009A7" w:rsidP="003B3170">
      <w:pPr>
        <w:pStyle w:val="Paragraphedeliste"/>
        <w:numPr>
          <w:ilvl w:val="0"/>
          <w:numId w:val="1"/>
        </w:numPr>
        <w:jc w:val="both"/>
        <w:rPr>
          <w:sz w:val="28"/>
          <w:szCs w:val="28"/>
        </w:rPr>
      </w:pPr>
      <w:proofErr w:type="gramStart"/>
      <w:r w:rsidRPr="00F009A7">
        <w:rPr>
          <w:sz w:val="28"/>
          <w:szCs w:val="28"/>
        </w:rPr>
        <w:t>Tonalité:</w:t>
      </w:r>
      <w:proofErr w:type="gramEnd"/>
      <w:r w:rsidRPr="00F009A7">
        <w:rPr>
          <w:sz w:val="28"/>
          <w:szCs w:val="28"/>
        </w:rPr>
        <w:t xml:space="preserve"> Organisation de l'ensemble des sons musicaux selon une échelle type où les intervalles ( tons et demi-tons ) se succèdent dans le même ordre. Dans le langage technique, on utilise le terme de tonalité pour la hauteur d'un son : grave ou aigu. </w:t>
      </w:r>
    </w:p>
    <w:p w14:paraId="26B1A1D9" w14:textId="77777777" w:rsidR="00F009A7" w:rsidRPr="00F009A7" w:rsidRDefault="00F009A7" w:rsidP="003B3170">
      <w:pPr>
        <w:pStyle w:val="Paragraphedeliste"/>
        <w:numPr>
          <w:ilvl w:val="0"/>
          <w:numId w:val="1"/>
        </w:numPr>
        <w:jc w:val="both"/>
        <w:rPr>
          <w:sz w:val="28"/>
          <w:szCs w:val="28"/>
        </w:rPr>
      </w:pPr>
      <w:r w:rsidRPr="00F009A7">
        <w:rPr>
          <w:sz w:val="28"/>
          <w:szCs w:val="28"/>
        </w:rPr>
        <w:t xml:space="preserve">Timbre : Deux instruments de musique peuvent émettre un son de même hauteur et cependant, l'oreille a une sensation </w:t>
      </w:r>
      <w:r w:rsidRPr="00F009A7">
        <w:rPr>
          <w:sz w:val="28"/>
          <w:szCs w:val="28"/>
        </w:rPr>
        <w:lastRenderedPageBreak/>
        <w:t xml:space="preserve">physiologique différente. Le timbre de chaque instrument, c'est à dire sa personnalité propre, est à l'origine de cette différence </w:t>
      </w:r>
      <w:proofErr w:type="gramStart"/>
      <w:r w:rsidRPr="00F009A7">
        <w:rPr>
          <w:sz w:val="28"/>
          <w:szCs w:val="28"/>
        </w:rPr>
        <w:t>audible;</w:t>
      </w:r>
      <w:proofErr w:type="gramEnd"/>
      <w:r w:rsidRPr="00F009A7">
        <w:rPr>
          <w:sz w:val="28"/>
          <w:szCs w:val="28"/>
        </w:rPr>
        <w:t xml:space="preserve"> il est produit par la superposition des harmoniques différentes selon l'instrument considéré. Le timbre des sons est lié à la hauteur et à la fréquence. Il dépend du nombre et de l’intensité relative des composantes spectrales. Pour un son sombre la répartition spectrale est dans les graves. Pour un son clair la répartition spectrale est dans les aiguës. Le timbre de la voix est lié au spectre de la voix et dépend de notre conformation anatomique. Il est le produit du signal laryngé et des résonateurs. </w:t>
      </w:r>
    </w:p>
    <w:p w14:paraId="2D60A741" w14:textId="77777777" w:rsidR="00F009A7" w:rsidRPr="00F009A7" w:rsidRDefault="00F009A7" w:rsidP="003B3170">
      <w:pPr>
        <w:pStyle w:val="Paragraphedeliste"/>
        <w:numPr>
          <w:ilvl w:val="0"/>
          <w:numId w:val="1"/>
        </w:numPr>
        <w:jc w:val="both"/>
        <w:rPr>
          <w:sz w:val="28"/>
          <w:szCs w:val="28"/>
        </w:rPr>
      </w:pPr>
      <w:proofErr w:type="gramStart"/>
      <w:r w:rsidRPr="00F009A7">
        <w:rPr>
          <w:sz w:val="28"/>
          <w:szCs w:val="28"/>
        </w:rPr>
        <w:t>Résonance:</w:t>
      </w:r>
      <w:proofErr w:type="gramEnd"/>
      <w:r w:rsidRPr="00F009A7">
        <w:rPr>
          <w:sz w:val="28"/>
          <w:szCs w:val="28"/>
        </w:rPr>
        <w:t xml:space="preserve"> Tout corps susceptible de vibrer a sa propre période de vibration. Une source sonore peut transmettre son mouvement vibratoire à un autre corps susceptible de vibrer. Lorsque la fréquence source est égale à la fréquence propre du corps excité, celui-ci entre en résonance. L'intensité de son mouvement est alors maximale. Le conduit vocal possède cinq fréquences de résonance qui correspondent à cinq cavités : le pharynx, deux cavités buccales qui varient en fonction de la position de la langue, la cavité labiale et la cavité nasale. </w:t>
      </w:r>
    </w:p>
    <w:p w14:paraId="433A8684" w14:textId="43A50940" w:rsidR="00F009A7" w:rsidRPr="00F009A7" w:rsidRDefault="00F009A7" w:rsidP="003B3170">
      <w:pPr>
        <w:pStyle w:val="Paragraphedeliste"/>
        <w:numPr>
          <w:ilvl w:val="0"/>
          <w:numId w:val="1"/>
        </w:numPr>
        <w:jc w:val="both"/>
        <w:rPr>
          <w:sz w:val="28"/>
          <w:szCs w:val="28"/>
        </w:rPr>
      </w:pPr>
      <w:r w:rsidRPr="00F009A7">
        <w:rPr>
          <w:sz w:val="28"/>
          <w:szCs w:val="28"/>
        </w:rPr>
        <w:t>Tessiture : Echelle de la voix qui indique la note la plus aiguë et la note la plus grave qu'une personne émet. C’est l’ensemble des sons émis sans efforts par une voix donnée. Les voix peuvent être classées selon leur hauteur et leurs possibilités musicales à chanter des notes les plus graves aux plus aiguës. Les voix féminines sont plus aiguës que les voix masculines à cause de la longueur des cordes vocales. On admet dans l’ensemble que les cordes vocales longues correspondent plutôt à des voix graves, et les cordes vocales courtes, aux voix aiguës. Les hommes ont des cordes vocales de 17 mm (voix de ténor) à 24 mm (voix de basse) et les femmes de 14 mm (voix de soprano) à 18 mm voix de contralto)</w:t>
      </w:r>
    </w:p>
    <w:p w14:paraId="22FA4500" w14:textId="563B7D16" w:rsidR="00F54FE2" w:rsidRPr="00F009A7" w:rsidRDefault="00F009A7" w:rsidP="003B3170">
      <w:pPr>
        <w:pStyle w:val="Paragraphedeliste"/>
        <w:numPr>
          <w:ilvl w:val="0"/>
          <w:numId w:val="1"/>
        </w:numPr>
        <w:jc w:val="both"/>
        <w:rPr>
          <w:sz w:val="28"/>
          <w:szCs w:val="28"/>
        </w:rPr>
      </w:pPr>
      <w:r w:rsidRPr="00F009A7">
        <w:rPr>
          <w:sz w:val="28"/>
          <w:szCs w:val="28"/>
        </w:rPr>
        <w:t>Registre : gamme des notes la plus fréquemment et la plus naturellement utilisée dans la parole.</w:t>
      </w:r>
    </w:p>
    <w:sectPr w:rsidR="00F54FE2" w:rsidRPr="00F009A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634F"/>
    <w:multiLevelType w:val="hybridMultilevel"/>
    <w:tmpl w:val="8926DDB2"/>
    <w:lvl w:ilvl="0" w:tplc="3844F98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7459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9A7"/>
    <w:rsid w:val="003B3170"/>
    <w:rsid w:val="004102AC"/>
    <w:rsid w:val="00464DCE"/>
    <w:rsid w:val="007D0C27"/>
    <w:rsid w:val="00F009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BB5AF"/>
  <w15:chartTrackingRefBased/>
  <w15:docId w15:val="{A2236555-B4EF-48FA-ABD8-A35B9033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009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954</Words>
  <Characters>5250</Characters>
  <Application>Microsoft Office Word</Application>
  <DocSecurity>0</DocSecurity>
  <Lines>43</Lines>
  <Paragraphs>12</Paragraphs>
  <ScaleCrop>false</ScaleCrop>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2022-11-27T22:12:00Z</dcterms:created>
  <dcterms:modified xsi:type="dcterms:W3CDTF">2022-12-11T10:56:00Z</dcterms:modified>
</cp:coreProperties>
</file>