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FB" w:rsidRPr="008A125A" w:rsidRDefault="00BD38FB" w:rsidP="00BD38FB">
      <w:pPr>
        <w:bidi/>
        <w:jc w:val="center"/>
        <w:rPr>
          <w:rFonts w:ascii="Traditional Arabic" w:hAnsi="Traditional Arabic" w:cs="Traditional Arabic"/>
          <w:b/>
          <w:bCs/>
          <w:sz w:val="40"/>
          <w:szCs w:val="40"/>
          <w:rtl/>
          <w:lang w:bidi="ar-DZ"/>
        </w:rPr>
      </w:pPr>
      <w:r w:rsidRPr="008A125A">
        <w:rPr>
          <w:rFonts w:ascii="Traditional Arabic" w:hAnsi="Traditional Arabic" w:cs="Traditional Arabic" w:hint="cs"/>
          <w:b/>
          <w:bCs/>
          <w:sz w:val="40"/>
          <w:szCs w:val="40"/>
          <w:rtl/>
          <w:lang w:bidi="ar-DZ"/>
        </w:rPr>
        <w:t>مادة النقد الأدبي القديم</w:t>
      </w:r>
    </w:p>
    <w:p w:rsidR="00BD38FB" w:rsidRPr="008A125A" w:rsidRDefault="00BD38FB" w:rsidP="00BD38FB">
      <w:pPr>
        <w:bidi/>
        <w:jc w:val="center"/>
        <w:rPr>
          <w:rFonts w:ascii="Traditional Arabic" w:hAnsi="Traditional Arabic" w:cs="Traditional Arabic"/>
          <w:b/>
          <w:bCs/>
          <w:sz w:val="40"/>
          <w:szCs w:val="40"/>
          <w:rtl/>
          <w:lang w:bidi="ar-DZ"/>
        </w:rPr>
      </w:pPr>
      <w:r w:rsidRPr="008A125A">
        <w:rPr>
          <w:rFonts w:ascii="Traditional Arabic" w:hAnsi="Traditional Arabic" w:cs="Traditional Arabic" w:hint="cs"/>
          <w:b/>
          <w:bCs/>
          <w:sz w:val="40"/>
          <w:szCs w:val="40"/>
          <w:rtl/>
          <w:lang w:bidi="ar-DZ"/>
        </w:rPr>
        <w:t xml:space="preserve">الأستاذة الدكتورة: </w:t>
      </w:r>
      <w:proofErr w:type="spellStart"/>
      <w:r w:rsidRPr="008A125A">
        <w:rPr>
          <w:rFonts w:ascii="Traditional Arabic" w:hAnsi="Traditional Arabic" w:cs="Traditional Arabic" w:hint="cs"/>
          <w:b/>
          <w:bCs/>
          <w:sz w:val="40"/>
          <w:szCs w:val="40"/>
          <w:rtl/>
          <w:lang w:bidi="ar-DZ"/>
        </w:rPr>
        <w:t>هجيرة</w:t>
      </w:r>
      <w:proofErr w:type="spellEnd"/>
      <w:r w:rsidRPr="008A125A">
        <w:rPr>
          <w:rFonts w:ascii="Traditional Arabic" w:hAnsi="Traditional Arabic" w:cs="Traditional Arabic" w:hint="cs"/>
          <w:b/>
          <w:bCs/>
          <w:sz w:val="40"/>
          <w:szCs w:val="40"/>
          <w:rtl/>
          <w:lang w:bidi="ar-DZ"/>
        </w:rPr>
        <w:t xml:space="preserve"> لعور</w:t>
      </w:r>
    </w:p>
    <w:p w:rsidR="00BD38FB" w:rsidRDefault="00BD38FB" w:rsidP="00BD38FB">
      <w:pPr>
        <w:bidi/>
        <w:jc w:val="center"/>
        <w:rPr>
          <w:rFonts w:ascii="Traditional Arabic" w:hAnsi="Traditional Arabic" w:cs="Traditional Arabic"/>
          <w:b/>
          <w:bCs/>
          <w:sz w:val="40"/>
          <w:szCs w:val="40"/>
          <w:lang w:bidi="ar-DZ"/>
        </w:rPr>
      </w:pPr>
      <w:proofErr w:type="gramStart"/>
      <w:r>
        <w:rPr>
          <w:rFonts w:ascii="Traditional Arabic" w:hAnsi="Traditional Arabic" w:cs="Traditional Arabic" w:hint="cs"/>
          <w:b/>
          <w:bCs/>
          <w:sz w:val="40"/>
          <w:szCs w:val="40"/>
          <w:rtl/>
          <w:lang w:bidi="ar-DZ"/>
        </w:rPr>
        <w:t>أستاذ</w:t>
      </w:r>
      <w:proofErr w:type="gramEnd"/>
      <w:r>
        <w:rPr>
          <w:rFonts w:ascii="Traditional Arabic" w:hAnsi="Traditional Arabic" w:cs="Traditional Arabic" w:hint="cs"/>
          <w:b/>
          <w:bCs/>
          <w:sz w:val="40"/>
          <w:szCs w:val="40"/>
          <w:rtl/>
          <w:lang w:bidi="ar-DZ"/>
        </w:rPr>
        <w:t xml:space="preserve"> محاضر ـ أ</w:t>
      </w:r>
      <w:r w:rsidRPr="008A125A">
        <w:rPr>
          <w:rFonts w:ascii="Traditional Arabic" w:hAnsi="Traditional Arabic" w:cs="Traditional Arabic" w:hint="cs"/>
          <w:b/>
          <w:bCs/>
          <w:sz w:val="40"/>
          <w:szCs w:val="40"/>
          <w:rtl/>
          <w:lang w:bidi="ar-DZ"/>
        </w:rPr>
        <w:t xml:space="preserve"> ـ</w:t>
      </w:r>
    </w:p>
    <w:p w:rsidR="00BD38FB" w:rsidRDefault="00BD38FB" w:rsidP="00BD38FB">
      <w:pPr>
        <w:bidi/>
        <w:rPr>
          <w:rFonts w:ascii="Traditional Arabic" w:hAnsi="Traditional Arabic" w:cs="Traditional Arabic"/>
          <w:b/>
          <w:bCs/>
          <w:sz w:val="40"/>
          <w:szCs w:val="40"/>
          <w:lang w:bidi="ar-DZ"/>
        </w:rPr>
      </w:pPr>
    </w:p>
    <w:p w:rsidR="00BD38FB" w:rsidRPr="008A125A" w:rsidRDefault="00BD38FB" w:rsidP="00BD38FB">
      <w:pPr>
        <w:bidi/>
        <w:rPr>
          <w:rFonts w:ascii="Traditional Arabic" w:hAnsi="Traditional Arabic" w:cs="Traditional Arabic"/>
          <w:sz w:val="40"/>
          <w:szCs w:val="40"/>
          <w:rtl/>
          <w:lang w:bidi="ar-DZ"/>
        </w:rPr>
      </w:pPr>
      <w:r>
        <w:rPr>
          <w:rFonts w:ascii="Traditional Arabic" w:hAnsi="Traditional Arabic" w:cs="Traditional Arabic"/>
          <w:b/>
          <w:bCs/>
          <w:sz w:val="40"/>
          <w:szCs w:val="40"/>
          <w:lang w:bidi="ar-DZ"/>
        </w:rPr>
        <w:t>8</w:t>
      </w:r>
      <w:r w:rsidRPr="008A125A">
        <w:rPr>
          <w:rFonts w:ascii="Traditional Arabic" w:hAnsi="Traditional Arabic" w:cs="Traditional Arabic" w:hint="cs"/>
          <w:b/>
          <w:bCs/>
          <w:sz w:val="40"/>
          <w:szCs w:val="40"/>
          <w:rtl/>
          <w:lang w:bidi="ar-DZ"/>
        </w:rPr>
        <w:t>ـ قضية الصدق والكذب:</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تتضارب الأقوال ظ</w:t>
      </w:r>
      <w:r>
        <w:rPr>
          <w:rFonts w:ascii="Traditional Arabic" w:hAnsi="Traditional Arabic" w:cs="Traditional Arabic" w:hint="cs"/>
          <w:sz w:val="40"/>
          <w:szCs w:val="40"/>
          <w:rtl/>
          <w:lang w:bidi="ar-DZ"/>
        </w:rPr>
        <w:t>اهريا عند سماع القولين المأثورين</w:t>
      </w:r>
      <w:r w:rsidRPr="008A125A">
        <w:rPr>
          <w:rFonts w:ascii="Traditional Arabic" w:hAnsi="Traditional Arabic" w:cs="Traditional Arabic" w:hint="cs"/>
          <w:sz w:val="40"/>
          <w:szCs w:val="40"/>
          <w:rtl/>
          <w:lang w:bidi="ar-DZ"/>
        </w:rPr>
        <w:t xml:space="preserve">، ((أعذب الشعر أكذبه))، و((أحسن الشعر أصدقه))، فنطرح الأسئلة التي نرجو لها إجابة، هل يجب أن يتحرى الشاعر الصدق في شعره فيكون الشعر أحسن؟ أم عليه بالكذب ليكون أعذب؟ أم يجتمع الضدان بطريقة ما فيكون الشعر أروع ما يكون؟ </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وعلينا منذ البداية أن نوضح أن ما نقصد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الصدق، إنما هو الصدق الفني، حيث يكون الشاعر صادقا في تجربته غير متكلف فيها، بينما الكذب هو أيضا كذب فني، حيث ينقل الشاعر تجربته الصادقة باستخدام الخيال وما يجسده من صورة فنية تقوم على التشبيهات والمجاز من كناية واستعارة وغيرهما، وبالتالي حين يجتمع الكذب الفني في نقل الوقائع مع الصدق الفني في تجربة الشاعر يكون الشعر أروع ما يكون.</w:t>
      </w:r>
    </w:p>
    <w:p w:rsidR="00BD38FB" w:rsidRPr="008A125A" w:rsidRDefault="00BD38FB" w:rsidP="00BD38FB">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أما </w:t>
      </w:r>
      <w:proofErr w:type="gramStart"/>
      <w:r w:rsidRPr="008A125A">
        <w:rPr>
          <w:rFonts w:ascii="Traditional Arabic" w:hAnsi="Traditional Arabic" w:cs="Traditional Arabic" w:hint="cs"/>
          <w:sz w:val="40"/>
          <w:szCs w:val="40"/>
          <w:rtl/>
          <w:lang w:bidi="ar-DZ"/>
        </w:rPr>
        <w:t>الصدق</w:t>
      </w:r>
      <w:proofErr w:type="gramEnd"/>
      <w:r w:rsidRPr="008A125A">
        <w:rPr>
          <w:rFonts w:ascii="Traditional Arabic" w:hAnsi="Traditional Arabic" w:cs="Traditional Arabic" w:hint="cs"/>
          <w:sz w:val="40"/>
          <w:szCs w:val="40"/>
          <w:rtl/>
          <w:lang w:bidi="ar-DZ"/>
        </w:rPr>
        <w:t xml:space="preserve"> الفني: فهو أصالة الكاتب في تعبيره. ومثل هذا يقال عن الكذب، فهناك كذب واقعي ، يلجأ إليه الأديب أو الشاعر، التزاما لواقع الحال، وهناك الكذب الفني، الذي توجبه الصورة الفنية. وما المدح </w:t>
      </w:r>
      <w:proofErr w:type="spellStart"/>
      <w:r w:rsidRPr="008A125A">
        <w:rPr>
          <w:rFonts w:ascii="Traditional Arabic" w:hAnsi="Traditional Arabic" w:cs="Traditional Arabic" w:hint="cs"/>
          <w:sz w:val="40"/>
          <w:szCs w:val="40"/>
          <w:rtl/>
          <w:lang w:bidi="ar-DZ"/>
        </w:rPr>
        <w:t>التكسبي</w:t>
      </w:r>
      <w:proofErr w:type="spellEnd"/>
      <w:r w:rsidRPr="008A125A">
        <w:rPr>
          <w:rFonts w:ascii="Traditional Arabic" w:hAnsi="Traditional Arabic" w:cs="Traditional Arabic" w:hint="cs"/>
          <w:sz w:val="40"/>
          <w:szCs w:val="40"/>
          <w:rtl/>
          <w:lang w:bidi="ar-DZ"/>
        </w:rPr>
        <w:t xml:space="preserve"> إلا نوع من هذا؛ لأن الصورة فيه غير صادقة.</w:t>
      </w:r>
    </w:p>
    <w:p w:rsidR="00BD38FB" w:rsidRPr="008A125A" w:rsidRDefault="00BD38FB" w:rsidP="00BD38FB">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وعلى هذا يجب التفرقة بين الصدق الأخلاقي والصدق الفني. ففي شعر المتنبي، مثلا:</w:t>
      </w:r>
    </w:p>
    <w:p w:rsidR="00BD38FB" w:rsidRPr="008A125A" w:rsidRDefault="00BD38FB" w:rsidP="00BD38FB">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وما </w:t>
      </w:r>
      <w:proofErr w:type="spellStart"/>
      <w:r w:rsidRPr="008A125A">
        <w:rPr>
          <w:rFonts w:ascii="Traditional Arabic" w:hAnsi="Traditional Arabic" w:cs="Traditional Arabic" w:hint="cs"/>
          <w:sz w:val="40"/>
          <w:szCs w:val="40"/>
          <w:rtl/>
          <w:lang w:bidi="ar-DZ"/>
        </w:rPr>
        <w:t>اظلمَّتْ</w:t>
      </w:r>
      <w:proofErr w:type="spellEnd"/>
      <w:r w:rsidRPr="008A125A">
        <w:rPr>
          <w:rFonts w:ascii="Traditional Arabic" w:hAnsi="Traditional Arabic" w:cs="Traditional Arabic" w:hint="cs"/>
          <w:sz w:val="40"/>
          <w:szCs w:val="40"/>
          <w:rtl/>
          <w:lang w:bidi="ar-DZ"/>
        </w:rPr>
        <w:t xml:space="preserve"> الدنيا عليَّ لضيقها **** ولكنَّ طَرَفاً لا أراكِ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أعْمَى</w:t>
      </w:r>
    </w:p>
    <w:p w:rsidR="00BD38FB" w:rsidRPr="008A125A" w:rsidRDefault="00BD38FB" w:rsidP="00BD38FB">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إنما</w:t>
      </w:r>
      <w:proofErr w:type="gramEnd"/>
      <w:r w:rsidRPr="008A125A">
        <w:rPr>
          <w:rFonts w:ascii="Traditional Arabic" w:hAnsi="Traditional Arabic" w:cs="Traditional Arabic" w:hint="cs"/>
          <w:sz w:val="40"/>
          <w:szCs w:val="40"/>
          <w:rtl/>
          <w:lang w:bidi="ar-DZ"/>
        </w:rPr>
        <w:t xml:space="preserve"> هو صدق فني، لأنه هو نفسه يحس هذا الإحساس، ولكنه كذب أو ليس بصدق من الناحية الواقعية، أو الأخلاقية.. ومثل هذا كل </w:t>
      </w:r>
      <w:proofErr w:type="spellStart"/>
      <w:r w:rsidRPr="008A125A">
        <w:rPr>
          <w:rFonts w:ascii="Traditional Arabic" w:hAnsi="Traditional Arabic" w:cs="Traditional Arabic" w:hint="cs"/>
          <w:sz w:val="40"/>
          <w:szCs w:val="40"/>
          <w:rtl/>
          <w:lang w:bidi="ar-DZ"/>
        </w:rPr>
        <w:t>التعابير</w:t>
      </w:r>
      <w:proofErr w:type="spellEnd"/>
      <w:r w:rsidRPr="008A125A">
        <w:rPr>
          <w:rFonts w:ascii="Traditional Arabic" w:hAnsi="Traditional Arabic" w:cs="Traditional Arabic" w:hint="cs"/>
          <w:sz w:val="40"/>
          <w:szCs w:val="40"/>
          <w:rtl/>
          <w:lang w:bidi="ar-DZ"/>
        </w:rPr>
        <w:t xml:space="preserve"> الأدبية، في مثل قولهم: قلبي يحترق، أو زيدٌ أسدٌ، وما إلى ذلك..</w:t>
      </w:r>
    </w:p>
    <w:p w:rsidR="00BD38FB" w:rsidRPr="008A125A" w:rsidRDefault="00BD38FB" w:rsidP="00BD38FB">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وعلى</w:t>
      </w:r>
      <w:proofErr w:type="gramEnd"/>
      <w:r w:rsidRPr="008A125A">
        <w:rPr>
          <w:rFonts w:ascii="Traditional Arabic" w:hAnsi="Traditional Arabic" w:cs="Traditional Arabic" w:hint="cs"/>
          <w:sz w:val="40"/>
          <w:szCs w:val="40"/>
          <w:rtl/>
          <w:lang w:bidi="ar-DZ"/>
        </w:rPr>
        <w:t xml:space="preserve"> هذا فشعر المديح بعضه صادق كمديح المتنبي لسيف الدولة مثلا، وأكثره لا نرى فيه الصدق الأدبي. وربما كان الهجاء أكثر صلة بالناحية الفنية من شعر المديح كما يتراءى لنا.</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وكما عالج نقادنا الأقدمون، الكثير من القضايا، فقد عالجوا قضية الصدق، والكذب الفني، معالجة تتناسب والظروف التاريخية والحضارية، واهتموا كل الاهتمام ببحث الإغراق والمبالغة في الصورة الشعرية، كما اهتموا بالألفاظ في ليونتها وسلاستها. </w:t>
      </w:r>
      <w:proofErr w:type="gramStart"/>
      <w:r w:rsidRPr="008A125A">
        <w:rPr>
          <w:rFonts w:ascii="Traditional Arabic" w:hAnsi="Traditional Arabic" w:cs="Traditional Arabic" w:hint="cs"/>
          <w:sz w:val="40"/>
          <w:szCs w:val="40"/>
          <w:rtl/>
          <w:lang w:bidi="ar-DZ"/>
        </w:rPr>
        <w:t>وترتبط</w:t>
      </w:r>
      <w:proofErr w:type="gramEnd"/>
      <w:r w:rsidRPr="008A125A">
        <w:rPr>
          <w:rFonts w:ascii="Traditional Arabic" w:hAnsi="Traditional Arabic" w:cs="Traditional Arabic" w:hint="cs"/>
          <w:sz w:val="40"/>
          <w:szCs w:val="40"/>
          <w:rtl/>
          <w:lang w:bidi="ar-DZ"/>
        </w:rPr>
        <w:t xml:space="preserve"> هذه القضية، ارتباطا وثيقا بقضية الطبع والصنعة، لما في الصنعة من مبالغة وابتعاد عن الواقع، وهذا يتنافى مع الصدق، الذي هو مطابقة للواقع.   </w:t>
      </w:r>
    </w:p>
    <w:p w:rsidR="00BD38FB" w:rsidRDefault="00BD38FB" w:rsidP="00BD38FB">
      <w:pPr>
        <w:bidi/>
        <w:jc w:val="both"/>
        <w:rPr>
          <w:rFonts w:ascii="Traditional Arabic" w:hAnsi="Traditional Arabic" w:cs="Traditional Arabic"/>
          <w:sz w:val="40"/>
          <w:szCs w:val="40"/>
          <w:lang w:bidi="ar-DZ"/>
        </w:rPr>
      </w:pPr>
      <w:r w:rsidRPr="008A125A">
        <w:rPr>
          <w:rFonts w:ascii="Traditional Arabic" w:hAnsi="Traditional Arabic" w:cs="Traditional Arabic" w:hint="cs"/>
          <w:sz w:val="40"/>
          <w:szCs w:val="40"/>
          <w:rtl/>
          <w:lang w:bidi="ar-DZ"/>
        </w:rPr>
        <w:tab/>
        <w:t xml:space="preserve">ويؤكد عبد القادر المازني ـ في كتابه: الشعر غاياته ووسائطه ـ في باب:ضرورة الصدق وعلو اللسان للتأدية) على أن ما يميط القلوب </w:t>
      </w:r>
      <w:proofErr w:type="spellStart"/>
      <w:r w:rsidRPr="008A125A">
        <w:rPr>
          <w:rFonts w:ascii="Traditional Arabic" w:hAnsi="Traditional Arabic" w:cs="Traditional Arabic" w:hint="cs"/>
          <w:sz w:val="40"/>
          <w:szCs w:val="40"/>
          <w:rtl/>
          <w:lang w:bidi="ar-DZ"/>
        </w:rPr>
        <w:t>ويستميلها</w:t>
      </w:r>
      <w:proofErr w:type="spellEnd"/>
      <w:r w:rsidRPr="008A125A">
        <w:rPr>
          <w:rFonts w:ascii="Traditional Arabic" w:hAnsi="Traditional Arabic" w:cs="Traditional Arabic" w:hint="cs"/>
          <w:sz w:val="40"/>
          <w:szCs w:val="40"/>
          <w:rtl/>
          <w:lang w:bidi="ar-DZ"/>
        </w:rPr>
        <w:t xml:space="preserve"> هو (صدق اللسان)، الذي يترجم صدق الإحساس، حيث يقول"... بل الفضيلة كلُّ الفضيلة في أن الشَّعر كان ملآن الجوانح، مُفعَمَ  القلب من إحساسٍ مستغرقٍ آخذ بكلِّيتِهِ، ولهذا ترى روحه مراقة على كلِّ بيتٍ، وأنفاسُهُ مُرتفعةً من كُلٍّ لفظٍ، وهل الشٍّعرُ إلاَّ مرآةُ القلبٍ، وإلا مظهرٌ من مظاهٍرٍ </w:t>
      </w:r>
      <w:r w:rsidRPr="008A125A">
        <w:rPr>
          <w:rFonts w:ascii="Traditional Arabic" w:hAnsi="Traditional Arabic" w:cs="Traditional Arabic" w:hint="cs"/>
          <w:sz w:val="40"/>
          <w:szCs w:val="40"/>
          <w:rtl/>
          <w:lang w:bidi="ar-DZ"/>
        </w:rPr>
        <w:lastRenderedPageBreak/>
        <w:t xml:space="preserve">النَّفسِ، وإلا صورةً ما ارتسم على لوحِ الصَّدرِ </w:t>
      </w:r>
      <w:proofErr w:type="spellStart"/>
      <w:r w:rsidRPr="008A125A">
        <w:rPr>
          <w:rFonts w:ascii="Traditional Arabic" w:hAnsi="Traditional Arabic" w:cs="Traditional Arabic" w:hint="cs"/>
          <w:sz w:val="40"/>
          <w:szCs w:val="40"/>
          <w:rtl/>
          <w:lang w:bidi="ar-DZ"/>
        </w:rPr>
        <w:t>وانتقش</w:t>
      </w:r>
      <w:proofErr w:type="spellEnd"/>
      <w:r w:rsidRPr="008A125A">
        <w:rPr>
          <w:rFonts w:ascii="Traditional Arabic" w:hAnsi="Traditional Arabic" w:cs="Traditional Arabic" w:hint="cs"/>
          <w:sz w:val="40"/>
          <w:szCs w:val="40"/>
          <w:rtl/>
          <w:lang w:bidi="ar-DZ"/>
        </w:rPr>
        <w:t xml:space="preserve"> في صحيفةِ الذِّهنِ، وإلاَّ ما ظَهَرَ لعَالَمِ الحِسِّ وبرزَ لمشْهَدِ الشاعرِ؟".</w:t>
      </w:r>
      <w:r w:rsidRPr="008A125A">
        <w:rPr>
          <w:rFonts w:ascii="Traditional Arabic" w:hAnsi="Traditional Arabic" w:cs="Traditional Arabic" w:hint="cs"/>
          <w:sz w:val="40"/>
          <w:szCs w:val="40"/>
          <w:rtl/>
          <w:lang w:bidi="ar-DZ"/>
        </w:rPr>
        <w:tab/>
      </w: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lang w:bidi="ar-DZ"/>
        </w:rPr>
      </w:pPr>
    </w:p>
    <w:p w:rsidR="00BD38FB" w:rsidRDefault="00BD38FB" w:rsidP="00BD38FB">
      <w:pPr>
        <w:bidi/>
        <w:jc w:val="both"/>
        <w:rPr>
          <w:rFonts w:ascii="Traditional Arabic" w:hAnsi="Traditional Arabic" w:cs="Traditional Arabic"/>
          <w:sz w:val="40"/>
          <w:szCs w:val="40"/>
          <w:rtl/>
          <w:lang w:bidi="ar-DZ"/>
        </w:rPr>
      </w:pPr>
    </w:p>
    <w:p w:rsidR="00BD38FB" w:rsidRDefault="00BD38FB" w:rsidP="00BD38FB">
      <w:pPr>
        <w:bidi/>
        <w:jc w:val="both"/>
        <w:rPr>
          <w:rFonts w:ascii="Traditional Arabic" w:hAnsi="Traditional Arabic" w:cs="Traditional Arabic"/>
          <w:sz w:val="40"/>
          <w:szCs w:val="40"/>
          <w:rtl/>
          <w:lang w:bidi="ar-DZ"/>
        </w:rPr>
      </w:pPr>
    </w:p>
    <w:p w:rsidR="00BD38FB" w:rsidRPr="008A125A" w:rsidRDefault="00BD38FB" w:rsidP="00BD38FB">
      <w:pPr>
        <w:bidi/>
        <w:jc w:val="both"/>
        <w:rPr>
          <w:rFonts w:ascii="Traditional Arabic" w:hAnsi="Traditional Arabic" w:cs="Traditional Arabic"/>
          <w:sz w:val="40"/>
          <w:szCs w:val="40"/>
          <w:rtl/>
          <w:lang w:bidi="ar-DZ"/>
        </w:rPr>
      </w:pPr>
    </w:p>
    <w:p w:rsidR="00BD38FB" w:rsidRDefault="00BD38FB" w:rsidP="00BD38FB">
      <w:pPr>
        <w:bidi/>
        <w:jc w:val="center"/>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09</w:t>
      </w:r>
      <w:r w:rsidRPr="008A125A">
        <w:rPr>
          <w:rFonts w:ascii="Traditional Arabic" w:hAnsi="Traditional Arabic" w:cs="Traditional Arabic" w:hint="cs"/>
          <w:b/>
          <w:bCs/>
          <w:sz w:val="40"/>
          <w:szCs w:val="40"/>
          <w:rtl/>
          <w:lang w:bidi="ar-DZ"/>
        </w:rPr>
        <w:t xml:space="preserve">ـ </w:t>
      </w:r>
      <w:r>
        <w:rPr>
          <w:rFonts w:ascii="Traditional Arabic" w:hAnsi="Traditional Arabic" w:cs="Traditional Arabic" w:hint="cs"/>
          <w:b/>
          <w:bCs/>
          <w:sz w:val="40"/>
          <w:szCs w:val="40"/>
          <w:rtl/>
          <w:lang w:bidi="ar-DZ"/>
        </w:rPr>
        <w:t xml:space="preserve">قضية </w:t>
      </w:r>
      <w:r w:rsidRPr="008A125A">
        <w:rPr>
          <w:rFonts w:ascii="Traditional Arabic" w:hAnsi="Traditional Arabic" w:cs="Traditional Arabic" w:hint="cs"/>
          <w:b/>
          <w:bCs/>
          <w:sz w:val="40"/>
          <w:szCs w:val="40"/>
          <w:rtl/>
          <w:lang w:bidi="ar-DZ"/>
        </w:rPr>
        <w:t>الموازنات النقدية:</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عُرٍفَت الموازنات الشعرية منذ العصر الجاهلية، على بساطة أحكامها، حيث كانت أحكاما ذوقية، وجزئية ، وغير معللة في أغلب الأحيان لكنها، كانت بمثابة موازنات مصغرة لما أصبحت عليه، فيما بعد، بعد عصر التدوين، وظهور المصنفات النقدية، خاصة ما يخص "الموازنة بين أبي تمام </w:t>
      </w:r>
      <w:proofErr w:type="spellStart"/>
      <w:r>
        <w:rPr>
          <w:rFonts w:ascii="Traditional Arabic" w:hAnsi="Traditional Arabic" w:cs="Traditional Arabic" w:hint="cs"/>
          <w:sz w:val="40"/>
          <w:szCs w:val="40"/>
          <w:rtl/>
          <w:lang w:bidi="ar-DZ"/>
        </w:rPr>
        <w:t>والآمدي</w:t>
      </w:r>
      <w:proofErr w:type="spellEnd"/>
      <w:r>
        <w:rPr>
          <w:rFonts w:ascii="Traditional Arabic" w:hAnsi="Traditional Arabic" w:cs="Traditional Arabic" w:hint="cs"/>
          <w:sz w:val="40"/>
          <w:szCs w:val="40"/>
          <w:rtl/>
          <w:lang w:bidi="ar-DZ"/>
        </w:rPr>
        <w:t xml:space="preserve">". لأن الموازنة بين الشعراء هو عمل لا يختص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نقاد الأدب فحسب، لأنه يمثل مرحلة بدائية من مراحل الحكم التقويمي الجمالي بين الشعراء، وهو غالبا ما يتيح الذوق الفردي، كالمحاكمة التي أجراها النابغة بين الخنساء وحسان بن ثابت. وقد ظهرت الموازنة مبكرة في تاريخ الأدب العربي وبقيت </w:t>
      </w:r>
      <w:proofErr w:type="gramStart"/>
      <w:r>
        <w:rPr>
          <w:rFonts w:ascii="Traditional Arabic" w:hAnsi="Traditional Arabic" w:cs="Traditional Arabic" w:hint="cs"/>
          <w:sz w:val="40"/>
          <w:szCs w:val="40"/>
          <w:rtl/>
          <w:lang w:bidi="ar-DZ"/>
        </w:rPr>
        <w:t>تسايره</w:t>
      </w:r>
      <w:proofErr w:type="gramEnd"/>
      <w:r>
        <w:rPr>
          <w:rFonts w:ascii="Traditional Arabic" w:hAnsi="Traditional Arabic" w:cs="Traditional Arabic" w:hint="cs"/>
          <w:sz w:val="40"/>
          <w:szCs w:val="40"/>
          <w:rtl/>
          <w:lang w:bidi="ar-DZ"/>
        </w:rPr>
        <w:t xml:space="preserve"> على مر العصور إلى اليوم.</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وحكومة جندب في العصر الجاهلية نموذج مصغر لها، حيث ذكر صاحب الموشح من </w:t>
      </w:r>
      <w:proofErr w:type="spellStart"/>
      <w:r>
        <w:rPr>
          <w:rFonts w:ascii="Traditional Arabic" w:hAnsi="Traditional Arabic" w:cs="Traditional Arabic" w:hint="cs"/>
          <w:sz w:val="40"/>
          <w:szCs w:val="40"/>
          <w:rtl/>
          <w:lang w:bidi="ar-DZ"/>
        </w:rPr>
        <w:t>ان</w:t>
      </w:r>
      <w:proofErr w:type="spellEnd"/>
      <w:r>
        <w:rPr>
          <w:rFonts w:ascii="Traditional Arabic" w:hAnsi="Traditional Arabic" w:cs="Traditional Arabic" w:hint="cs"/>
          <w:sz w:val="40"/>
          <w:szCs w:val="40"/>
          <w:rtl/>
          <w:lang w:bidi="ar-DZ"/>
        </w:rPr>
        <w:t xml:space="preserve"> امرأ </w:t>
      </w:r>
      <w:proofErr w:type="spellStart"/>
      <w:r>
        <w:rPr>
          <w:rFonts w:ascii="Traditional Arabic" w:hAnsi="Traditional Arabic" w:cs="Traditional Arabic" w:hint="cs"/>
          <w:sz w:val="40"/>
          <w:szCs w:val="40"/>
          <w:rtl/>
          <w:lang w:bidi="ar-DZ"/>
        </w:rPr>
        <w:t>القيس</w:t>
      </w:r>
      <w:proofErr w:type="spellEnd"/>
      <w:r>
        <w:rPr>
          <w:rFonts w:ascii="Traditional Arabic" w:hAnsi="Traditional Arabic" w:cs="Traditional Arabic" w:hint="cs"/>
          <w:sz w:val="40"/>
          <w:szCs w:val="40"/>
          <w:rtl/>
          <w:lang w:bidi="ar-DZ"/>
        </w:rPr>
        <w:t xml:space="preserve"> </w:t>
      </w:r>
      <w:proofErr w:type="spellStart"/>
      <w:r>
        <w:rPr>
          <w:rFonts w:ascii="Traditional Arabic" w:hAnsi="Traditional Arabic" w:cs="Traditional Arabic" w:hint="cs"/>
          <w:sz w:val="40"/>
          <w:szCs w:val="40"/>
          <w:rtl/>
          <w:lang w:bidi="ar-DZ"/>
        </w:rPr>
        <w:t>وعلقمة</w:t>
      </w:r>
      <w:proofErr w:type="spellEnd"/>
      <w:r>
        <w:rPr>
          <w:rFonts w:ascii="Traditional Arabic" w:hAnsi="Traditional Arabic" w:cs="Traditional Arabic" w:hint="cs"/>
          <w:sz w:val="40"/>
          <w:szCs w:val="40"/>
          <w:rtl/>
          <w:lang w:bidi="ar-DZ"/>
        </w:rPr>
        <w:t xml:space="preserve"> الفحل تحاكما إلى أم جندب الطائية زوج امرئ </w:t>
      </w:r>
      <w:proofErr w:type="spellStart"/>
      <w:r>
        <w:rPr>
          <w:rFonts w:ascii="Traditional Arabic" w:hAnsi="Traditional Arabic" w:cs="Traditional Arabic" w:hint="cs"/>
          <w:sz w:val="40"/>
          <w:szCs w:val="40"/>
          <w:rtl/>
          <w:lang w:bidi="ar-DZ"/>
        </w:rPr>
        <w:t>القيس</w:t>
      </w:r>
      <w:proofErr w:type="spellEnd"/>
      <w:r>
        <w:rPr>
          <w:rFonts w:ascii="Traditional Arabic" w:hAnsi="Traditional Arabic" w:cs="Traditional Arabic" w:hint="cs"/>
          <w:sz w:val="40"/>
          <w:szCs w:val="40"/>
          <w:rtl/>
          <w:lang w:bidi="ar-DZ"/>
        </w:rPr>
        <w:t xml:space="preserve"> أيهما أشعر؟ فأنشدها امرئ </w:t>
      </w:r>
      <w:proofErr w:type="spellStart"/>
      <w:r>
        <w:rPr>
          <w:rFonts w:ascii="Traditional Arabic" w:hAnsi="Traditional Arabic" w:cs="Traditional Arabic" w:hint="cs"/>
          <w:sz w:val="40"/>
          <w:szCs w:val="40"/>
          <w:rtl/>
          <w:lang w:bidi="ar-DZ"/>
        </w:rPr>
        <w:t>القيس</w:t>
      </w:r>
      <w:proofErr w:type="spellEnd"/>
      <w:r>
        <w:rPr>
          <w:rFonts w:ascii="Traditional Arabic" w:hAnsi="Traditional Arabic" w:cs="Traditional Arabic" w:hint="cs"/>
          <w:sz w:val="40"/>
          <w:szCs w:val="40"/>
          <w:rtl/>
          <w:lang w:bidi="ar-DZ"/>
        </w:rPr>
        <w:t>، إلى أن قال في وصف فرسه:</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فَلِلزَّجْرِ </w:t>
      </w:r>
      <w:proofErr w:type="spellStart"/>
      <w:r>
        <w:rPr>
          <w:rFonts w:ascii="Traditional Arabic" w:hAnsi="Traditional Arabic" w:cs="Traditional Arabic" w:hint="cs"/>
          <w:sz w:val="40"/>
          <w:szCs w:val="40"/>
          <w:rtl/>
          <w:lang w:bidi="ar-DZ"/>
        </w:rPr>
        <w:t>أُلْهُوبٌ</w:t>
      </w:r>
      <w:proofErr w:type="spellEnd"/>
      <w:r>
        <w:rPr>
          <w:rFonts w:ascii="Traditional Arabic" w:hAnsi="Traditional Arabic" w:cs="Traditional Arabic" w:hint="cs"/>
          <w:sz w:val="40"/>
          <w:szCs w:val="40"/>
          <w:rtl/>
          <w:lang w:bidi="ar-DZ"/>
        </w:rPr>
        <w:t xml:space="preserve"> ولِْلسَّاقِ دِرَّةٌ **** وَلِلسَّوْطِ مِنْهُ وَقْعُ أَخْرَجَ مِهْذَبِ</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وأنشدها </w:t>
      </w:r>
      <w:proofErr w:type="spellStart"/>
      <w:r>
        <w:rPr>
          <w:rFonts w:ascii="Traditional Arabic" w:hAnsi="Traditional Arabic" w:cs="Traditional Arabic" w:hint="cs"/>
          <w:sz w:val="40"/>
          <w:szCs w:val="40"/>
          <w:rtl/>
          <w:lang w:bidi="ar-DZ"/>
        </w:rPr>
        <w:t>علقمة</w:t>
      </w:r>
      <w:proofErr w:type="spellEnd"/>
      <w:r>
        <w:rPr>
          <w:rFonts w:ascii="Traditional Arabic" w:hAnsi="Traditional Arabic" w:cs="Traditional Arabic" w:hint="cs"/>
          <w:sz w:val="40"/>
          <w:szCs w:val="40"/>
          <w:rtl/>
          <w:lang w:bidi="ar-DZ"/>
        </w:rPr>
        <w:t xml:space="preserve"> قصيدته، فلما انتهى </w:t>
      </w:r>
      <w:proofErr w:type="spellStart"/>
      <w:r>
        <w:rPr>
          <w:rFonts w:ascii="Traditional Arabic" w:hAnsi="Traditional Arabic" w:cs="Traditional Arabic" w:hint="cs"/>
          <w:sz w:val="40"/>
          <w:szCs w:val="40"/>
          <w:rtl/>
          <w:lang w:bidi="ar-DZ"/>
        </w:rPr>
        <w:t>علقمة</w:t>
      </w:r>
      <w:proofErr w:type="spellEnd"/>
      <w:r>
        <w:rPr>
          <w:rFonts w:ascii="Traditional Arabic" w:hAnsi="Traditional Arabic" w:cs="Traditional Arabic" w:hint="cs"/>
          <w:sz w:val="40"/>
          <w:szCs w:val="40"/>
          <w:rtl/>
          <w:lang w:bidi="ar-DZ"/>
        </w:rPr>
        <w:t xml:space="preserve"> من قصيدته أشادت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وفضلته على امرئ </w:t>
      </w:r>
      <w:proofErr w:type="spellStart"/>
      <w:r>
        <w:rPr>
          <w:rFonts w:ascii="Traditional Arabic" w:hAnsi="Traditional Arabic" w:cs="Traditional Arabic" w:hint="cs"/>
          <w:sz w:val="40"/>
          <w:szCs w:val="40"/>
          <w:rtl/>
          <w:lang w:bidi="ar-DZ"/>
        </w:rPr>
        <w:t>القيس</w:t>
      </w:r>
      <w:proofErr w:type="spellEnd"/>
      <w:r>
        <w:rPr>
          <w:rFonts w:ascii="Traditional Arabic" w:hAnsi="Traditional Arabic" w:cs="Traditional Arabic" w:hint="cs"/>
          <w:sz w:val="40"/>
          <w:szCs w:val="40"/>
          <w:rtl/>
          <w:lang w:bidi="ar-DZ"/>
        </w:rPr>
        <w:t xml:space="preserve"> وقال لها: بم فضلته عليَّ؟ فالت: إنك ضربت فرسك بسوطك، وحركت ساقيك </w:t>
      </w:r>
      <w:proofErr w:type="spellStart"/>
      <w:r>
        <w:rPr>
          <w:rFonts w:ascii="Traditional Arabic" w:hAnsi="Traditional Arabic" w:cs="Traditional Arabic" w:hint="cs"/>
          <w:sz w:val="40"/>
          <w:szCs w:val="40"/>
          <w:rtl/>
          <w:lang w:bidi="ar-DZ"/>
        </w:rPr>
        <w:t>وزجرته</w:t>
      </w:r>
      <w:proofErr w:type="spellEnd"/>
      <w:r>
        <w:rPr>
          <w:rFonts w:ascii="Traditional Arabic" w:hAnsi="Traditional Arabic" w:cs="Traditional Arabic" w:hint="cs"/>
          <w:sz w:val="40"/>
          <w:szCs w:val="40"/>
          <w:rtl/>
          <w:lang w:bidi="ar-DZ"/>
        </w:rPr>
        <w:t xml:space="preserve">، بينما قال </w:t>
      </w:r>
      <w:proofErr w:type="spellStart"/>
      <w:r>
        <w:rPr>
          <w:rFonts w:ascii="Traditional Arabic" w:hAnsi="Traditional Arabic" w:cs="Traditional Arabic" w:hint="cs"/>
          <w:sz w:val="40"/>
          <w:szCs w:val="40"/>
          <w:rtl/>
          <w:lang w:bidi="ar-DZ"/>
        </w:rPr>
        <w:t>علقمة</w:t>
      </w:r>
      <w:proofErr w:type="spellEnd"/>
      <w:r>
        <w:rPr>
          <w:rFonts w:ascii="Traditional Arabic" w:hAnsi="Traditional Arabic" w:cs="Traditional Arabic" w:hint="cs"/>
          <w:sz w:val="40"/>
          <w:szCs w:val="40"/>
          <w:rtl/>
          <w:lang w:bidi="ar-DZ"/>
        </w:rPr>
        <w:t xml:space="preserve">: </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فأُدرْكِهُنَّ ثَانِياً مِنْ عِنَانِهِ **** يَمُرُّ كَمَرِّ الرَّائِحِ </w:t>
      </w:r>
      <w:proofErr w:type="spellStart"/>
      <w:r>
        <w:rPr>
          <w:rFonts w:ascii="Traditional Arabic" w:hAnsi="Traditional Arabic" w:cs="Traditional Arabic" w:hint="cs"/>
          <w:sz w:val="40"/>
          <w:szCs w:val="40"/>
          <w:rtl/>
          <w:lang w:bidi="ar-DZ"/>
        </w:rPr>
        <w:t>المتَحَلِّبِ</w:t>
      </w:r>
      <w:proofErr w:type="spellEnd"/>
      <w:r>
        <w:rPr>
          <w:rFonts w:ascii="Traditional Arabic" w:hAnsi="Traditional Arabic" w:cs="Traditional Arabic" w:hint="cs"/>
          <w:sz w:val="40"/>
          <w:szCs w:val="40"/>
          <w:rtl/>
          <w:lang w:bidi="ar-DZ"/>
        </w:rPr>
        <w:t xml:space="preserve"> </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فلم يضرب فرسه ولم يُتعبه.</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ab/>
      </w:r>
      <w:proofErr w:type="gramStart"/>
      <w:r>
        <w:rPr>
          <w:rFonts w:ascii="Traditional Arabic" w:hAnsi="Traditional Arabic" w:cs="Traditional Arabic" w:hint="cs"/>
          <w:sz w:val="40"/>
          <w:szCs w:val="40"/>
          <w:rtl/>
          <w:lang w:bidi="ar-DZ"/>
        </w:rPr>
        <w:t>فكان</w:t>
      </w:r>
      <w:proofErr w:type="gramEnd"/>
      <w:r>
        <w:rPr>
          <w:rFonts w:ascii="Traditional Arabic" w:hAnsi="Traditional Arabic" w:cs="Traditional Arabic" w:hint="cs"/>
          <w:sz w:val="40"/>
          <w:szCs w:val="40"/>
          <w:rtl/>
          <w:lang w:bidi="ar-DZ"/>
        </w:rPr>
        <w:t xml:space="preserve"> الحكم ذوقيا، انطلق من الجزء، ولم يخرج عن ما هو متعارف عليه في البيئة العربية، من صفات الفرس الأصيل الذي يُقادُ من عنانه، ولا يُجزرُ ولا يُركل.</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وبعد نضوج النظرية النقدية، خطا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خطوة جديدة فيها التجديد للنقد، والأخذ بيده إلى الأمام، وفي كتابة يبرز النقد الأصيل وتظهر صورته </w:t>
      </w:r>
      <w:proofErr w:type="spellStart"/>
      <w:r>
        <w:rPr>
          <w:rFonts w:ascii="Traditional Arabic" w:hAnsi="Traditional Arabic" w:cs="Traditional Arabic" w:hint="cs"/>
          <w:sz w:val="40"/>
          <w:szCs w:val="40"/>
          <w:rtl/>
          <w:lang w:bidi="ar-DZ"/>
        </w:rPr>
        <w:t>الحقة</w:t>
      </w:r>
      <w:proofErr w:type="spellEnd"/>
      <w:r>
        <w:rPr>
          <w:rFonts w:ascii="Traditional Arabic" w:hAnsi="Traditional Arabic" w:cs="Traditional Arabic" w:hint="cs"/>
          <w:sz w:val="40"/>
          <w:szCs w:val="40"/>
          <w:rtl/>
          <w:lang w:bidi="ar-DZ"/>
        </w:rPr>
        <w:t xml:space="preserve"> من حيث القدرة على إصدار الأحكام بالرجوع إلى النصوص وموازنتها وتحليلها، وإبراز سماتها وخصائصها بعيدا عن التعصب والمحاباة، وكل هذا يجعل من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ناقدا بارعا جليلا.</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إن كتاب الموازنة من أمهات كتب النقد التي استقرت فيها أصول النقد العربي، اهتم فيه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بالجمع والتوثيق، حيث حدد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بدايتها بقوله: "نظرت في شعر أبي تمام والبحتري في سنة سبع عشرة وثلاثمائة، واخترت جيدها، وتلقطت محاسنها، ثم تصفحت </w:t>
      </w:r>
      <w:proofErr w:type="spellStart"/>
      <w:r>
        <w:rPr>
          <w:rFonts w:ascii="Traditional Arabic" w:hAnsi="Traditional Arabic" w:cs="Traditional Arabic" w:hint="cs"/>
          <w:sz w:val="40"/>
          <w:szCs w:val="40"/>
          <w:rtl/>
          <w:lang w:bidi="ar-DZ"/>
        </w:rPr>
        <w:t>شعريهما</w:t>
      </w:r>
      <w:proofErr w:type="spellEnd"/>
      <w:r>
        <w:rPr>
          <w:rFonts w:ascii="Traditional Arabic" w:hAnsi="Traditional Arabic" w:cs="Traditional Arabic" w:hint="cs"/>
          <w:sz w:val="40"/>
          <w:szCs w:val="40"/>
          <w:rtl/>
          <w:lang w:bidi="ar-DZ"/>
        </w:rPr>
        <w:t xml:space="preserve"> بعد ذلك على مر الأوقات. </w:t>
      </w:r>
      <w:proofErr w:type="gramStart"/>
      <w:r>
        <w:rPr>
          <w:rFonts w:ascii="Traditional Arabic" w:hAnsi="Traditional Arabic" w:cs="Traditional Arabic" w:hint="cs"/>
          <w:sz w:val="40"/>
          <w:szCs w:val="40"/>
          <w:rtl/>
          <w:lang w:bidi="ar-DZ"/>
        </w:rPr>
        <w:t>فما</w:t>
      </w:r>
      <w:proofErr w:type="gramEnd"/>
      <w:r>
        <w:rPr>
          <w:rFonts w:ascii="Traditional Arabic" w:hAnsi="Traditional Arabic" w:cs="Traditional Arabic" w:hint="cs"/>
          <w:sz w:val="40"/>
          <w:szCs w:val="40"/>
          <w:rtl/>
          <w:lang w:bidi="ar-DZ"/>
        </w:rPr>
        <w:t xml:space="preserve"> من مرة إلا وأنا أُلحق في اختيار شعر البحتري ما لم أكن اخترته من قبل، وما علمت أني زدت في اختيار شعر أبي تمام ثلاثين بيتا على ما كنت اخترته قديما".</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ففي مقدمة كتابه الموازنة نرى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أسهب في شرح القضية وأحاطها بالكثير من الأدلة التي لم </w:t>
      </w:r>
      <w:proofErr w:type="spellStart"/>
      <w:r>
        <w:rPr>
          <w:rFonts w:ascii="Traditional Arabic" w:hAnsi="Traditional Arabic" w:cs="Traditional Arabic" w:hint="cs"/>
          <w:sz w:val="40"/>
          <w:szCs w:val="40"/>
          <w:rtl/>
          <w:lang w:bidi="ar-DZ"/>
        </w:rPr>
        <w:t>نعهدها</w:t>
      </w:r>
      <w:proofErr w:type="spellEnd"/>
      <w:r>
        <w:rPr>
          <w:rFonts w:ascii="Traditional Arabic" w:hAnsi="Traditional Arabic" w:cs="Traditional Arabic" w:hint="cs"/>
          <w:sz w:val="40"/>
          <w:szCs w:val="40"/>
          <w:rtl/>
          <w:lang w:bidi="ar-DZ"/>
        </w:rPr>
        <w:t xml:space="preserve"> في كتب السابقين عليها، وهذه سمة الناقد الحق الذي لا يجاري السابقين، وإنما يوازن ويدقق، ويدعم آراءه بالحجج والبراهين التي تؤكد فهمه وقوة إدراكه لما يعرضه بتحديد واضح واستقصاء عميق: يقول:"ولست أحب أن أطلق القول بأيهما أشعر عندي؟ </w:t>
      </w:r>
      <w:proofErr w:type="gramStart"/>
      <w:r>
        <w:rPr>
          <w:rFonts w:ascii="Traditional Arabic" w:hAnsi="Traditional Arabic" w:cs="Traditional Arabic" w:hint="cs"/>
          <w:sz w:val="40"/>
          <w:szCs w:val="40"/>
          <w:rtl/>
          <w:lang w:bidi="ar-DZ"/>
        </w:rPr>
        <w:t>لتباين</w:t>
      </w:r>
      <w:proofErr w:type="gramEnd"/>
      <w:r>
        <w:rPr>
          <w:rFonts w:ascii="Traditional Arabic" w:hAnsi="Traditional Arabic" w:cs="Traditional Arabic" w:hint="cs"/>
          <w:sz w:val="40"/>
          <w:szCs w:val="40"/>
          <w:rtl/>
          <w:lang w:bidi="ar-DZ"/>
        </w:rPr>
        <w:t xml:space="preserve"> الناس في العلم، واختلاف مذاهبهم في الشعر، ولا أرى لأحد أن يفعل ذلك فيستشهد لذم أحد الفريقين، لأن الناس لم يتفقوا على أي الأربعة أشعر؟ ...</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فإن كنت ممن يُفضلُ سهل الكلام وقريبه، ويُؤثِرُ صحة السَّبكِ، وحسن العبارة وحلو اللفظ، وكثرة الماء والرونق، فالبحتري أشعر عندك ضرورة.</w:t>
      </w:r>
    </w:p>
    <w:p w:rsidR="00BD38FB" w:rsidRDefault="00BD38FB" w:rsidP="00BD38FB">
      <w:pPr>
        <w:bidi/>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وإن</w:t>
      </w:r>
      <w:proofErr w:type="gramEnd"/>
      <w:r>
        <w:rPr>
          <w:rFonts w:ascii="Traditional Arabic" w:hAnsi="Traditional Arabic" w:cs="Traditional Arabic" w:hint="cs"/>
          <w:sz w:val="40"/>
          <w:szCs w:val="40"/>
          <w:rtl/>
          <w:lang w:bidi="ar-DZ"/>
        </w:rPr>
        <w:t xml:space="preserve"> كنت تميل إلى الصنعة، والمعاني الغامضة التي تستخرج بالغوص والفكرة ولا تلوى على ما سوى ذلك، فأبو تمام عندك أشعر لا محالة.</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فأما أنا فلا أنصح بتفضيل أحدهما على الآخر، ولكني أقارن بين قصيدة وقصيدة من شعرهما اتفقا في الوزن والقافية وإعراب القافية، وبين معنى ومعنى، ثم أقول: </w:t>
      </w:r>
      <w:proofErr w:type="spellStart"/>
      <w:r>
        <w:rPr>
          <w:rFonts w:ascii="Traditional Arabic" w:hAnsi="Traditional Arabic" w:cs="Traditional Arabic" w:hint="cs"/>
          <w:sz w:val="40"/>
          <w:szCs w:val="40"/>
          <w:rtl/>
          <w:lang w:bidi="ar-DZ"/>
        </w:rPr>
        <w:t>أيخما</w:t>
      </w:r>
      <w:proofErr w:type="spellEnd"/>
      <w:r>
        <w:rPr>
          <w:rFonts w:ascii="Traditional Arabic" w:hAnsi="Traditional Arabic" w:cs="Traditional Arabic" w:hint="cs"/>
          <w:sz w:val="40"/>
          <w:szCs w:val="40"/>
          <w:rtl/>
          <w:lang w:bidi="ar-DZ"/>
        </w:rPr>
        <w:t xml:space="preserve"> أشعر في تلك القصيدة، وفي ذلك المعنى؟ ثم احكم أنت حينئذ إن شئت على جملة ما لكل واحد منهما إذا أحطت علما بالجيد والرديء".</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ومن الملاحظ أن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أظهر بوضوح عدم تحيُّزِهِ لأحد الشاعرين ضد الآخر بل جعلهما على المسرح أمام الناقد ووضع بجانبهما أعمالهما، ثم ترك الحكم النِّهائي للأعمال نفسها، فهي التي تترجم في صراحة وصدق ويقين عن الشاعرين بدون خفاء.</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وظهرت عدالة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أيضا في أنه لم يقف مع أحد من الطائفتين اللتين نادت إحداهما بتفضيل البحتري، والأخرى بتفضيل أبي تمام، بل عمل جهده في إظهار الكثير من المقارنات التي تجعل الحكم سهلا ـ بعد هذا ـ على الفاهم المتذوق للشعر وخفاياه، أو على من يريد أن يفضل أحدهما على الآخر.</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استطاع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أن يوضح منهجه بدقة ويرسم طريقه في وضوح فقال في كتابه: "وأنا أبتدئ بذكر مساوئ هذين الشاعرين لأختم بمحاسنهما. وأذكر طرفا من سرقات أبي تمام، وإحالاته، وغلطه، وساقط شعره، ومساوئ البحتري في أخذ ما أخذه من معانيه، ثم أوازن بين </w:t>
      </w:r>
      <w:proofErr w:type="spellStart"/>
      <w:r>
        <w:rPr>
          <w:rFonts w:ascii="Traditional Arabic" w:hAnsi="Traditional Arabic" w:cs="Traditional Arabic" w:hint="cs"/>
          <w:sz w:val="40"/>
          <w:szCs w:val="40"/>
          <w:rtl/>
          <w:lang w:bidi="ar-DZ"/>
        </w:rPr>
        <w:t>شعريهما</w:t>
      </w:r>
      <w:proofErr w:type="spellEnd"/>
      <w:r>
        <w:rPr>
          <w:rFonts w:ascii="Traditional Arabic" w:hAnsi="Traditional Arabic" w:cs="Traditional Arabic" w:hint="cs"/>
          <w:sz w:val="40"/>
          <w:szCs w:val="40"/>
          <w:rtl/>
          <w:lang w:bidi="ar-DZ"/>
        </w:rPr>
        <w:t xml:space="preserve"> بين قصيدة وقصيدة، </w:t>
      </w:r>
      <w:proofErr w:type="spellStart"/>
      <w:r>
        <w:rPr>
          <w:rFonts w:ascii="Traditional Arabic" w:hAnsi="Traditional Arabic" w:cs="Traditional Arabic" w:hint="cs"/>
          <w:sz w:val="40"/>
          <w:szCs w:val="40"/>
          <w:rtl/>
          <w:lang w:bidi="ar-DZ"/>
        </w:rPr>
        <w:t>غذا</w:t>
      </w:r>
      <w:proofErr w:type="spellEnd"/>
      <w:r>
        <w:rPr>
          <w:rFonts w:ascii="Traditional Arabic" w:hAnsi="Traditional Arabic" w:cs="Traditional Arabic" w:hint="cs"/>
          <w:sz w:val="40"/>
          <w:szCs w:val="40"/>
          <w:rtl/>
          <w:lang w:bidi="ar-DZ"/>
        </w:rPr>
        <w:t xml:space="preserve"> اتفقا في الوزن والقافية وإعراب القافية، ثم بين </w:t>
      </w:r>
      <w:r>
        <w:rPr>
          <w:rFonts w:ascii="Traditional Arabic" w:hAnsi="Traditional Arabic" w:cs="Traditional Arabic" w:hint="cs"/>
          <w:sz w:val="40"/>
          <w:szCs w:val="40"/>
          <w:rtl/>
          <w:lang w:bidi="ar-DZ"/>
        </w:rPr>
        <w:lastRenderedPageBreak/>
        <w:t xml:space="preserve">معنى ومعنى، فغن محاسنهما تظهر في تضاعيف ذلك وتنكشف، ثم أذكر ما انفرد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كل واحد منهما فجوده من معنى سلكه ولم يسلكه صاحبه، وأفرد بابا لما وقع في </w:t>
      </w:r>
      <w:proofErr w:type="spellStart"/>
      <w:r>
        <w:rPr>
          <w:rFonts w:ascii="Traditional Arabic" w:hAnsi="Traditional Arabic" w:cs="Traditional Arabic" w:hint="cs"/>
          <w:sz w:val="40"/>
          <w:szCs w:val="40"/>
          <w:rtl/>
          <w:lang w:bidi="ar-DZ"/>
        </w:rPr>
        <w:t>شعريهما</w:t>
      </w:r>
      <w:proofErr w:type="spellEnd"/>
      <w:r>
        <w:rPr>
          <w:rFonts w:ascii="Traditional Arabic" w:hAnsi="Traditional Arabic" w:cs="Traditional Arabic" w:hint="cs"/>
          <w:sz w:val="40"/>
          <w:szCs w:val="40"/>
          <w:rtl/>
          <w:lang w:bidi="ar-DZ"/>
        </w:rPr>
        <w:t xml:space="preserve"> من تشبيه، وبابا للأمثال، أختم </w:t>
      </w:r>
      <w:proofErr w:type="spellStart"/>
      <w:r>
        <w:rPr>
          <w:rFonts w:ascii="Traditional Arabic" w:hAnsi="Traditional Arabic" w:cs="Traditional Arabic" w:hint="cs"/>
          <w:sz w:val="40"/>
          <w:szCs w:val="40"/>
          <w:rtl/>
          <w:lang w:bidi="ar-DZ"/>
        </w:rPr>
        <w:t>بهما</w:t>
      </w:r>
      <w:proofErr w:type="spellEnd"/>
      <w:r>
        <w:rPr>
          <w:rFonts w:ascii="Traditional Arabic" w:hAnsi="Traditional Arabic" w:cs="Traditional Arabic" w:hint="cs"/>
          <w:sz w:val="40"/>
          <w:szCs w:val="40"/>
          <w:rtl/>
          <w:lang w:bidi="ar-DZ"/>
        </w:rPr>
        <w:t xml:space="preserve"> الرسالة".</w:t>
      </w:r>
    </w:p>
    <w:p w:rsidR="00BD38FB" w:rsidRPr="001317EF"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ab/>
        <w:t>وقد أذكت الموازنات تلك، قضايا ذات أهمية في النقد، منها ظهور شعراء النقائض وظهور الشعراء المجددين، وبزوغ المعارك النقدية، مثل المعركة التي دارت حول إرجاع الجودة للفظ والمعنى، وبين أنصار الطبع والصنعة، أو بين أنصار عمود الشعر ومذهب البديع، وتُعد الموازنات وهي جزء من منهج المفاضلة بين الشعراء، الشكل التطبيقي للنقد الذي يهدف إلى التقويم والحكم على أعمال النقّاد، وما يُميِّزُ هذه القضية أن أكثر النقاد في التاريخ العربي قد وازنوا بين الشعراء، وهذا مما أدى بموازناتهم التي كانت تعتمد معايير ذوقية، لأن تذهب إلى التعليل.</w:t>
      </w:r>
    </w:p>
    <w:p w:rsidR="00BD38FB" w:rsidRPr="001317EF"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lastRenderedPageBreak/>
        <w:t>10</w:t>
      </w:r>
      <w:r w:rsidRPr="008A125A">
        <w:rPr>
          <w:rFonts w:ascii="Traditional Arabic" w:hAnsi="Traditional Arabic" w:cs="Traditional Arabic" w:hint="cs"/>
          <w:b/>
          <w:bCs/>
          <w:sz w:val="40"/>
          <w:szCs w:val="40"/>
          <w:rtl/>
          <w:lang w:bidi="ar-DZ"/>
        </w:rPr>
        <w:t>ـ نظرية النظم</w:t>
      </w:r>
      <w:r>
        <w:rPr>
          <w:rFonts w:ascii="Traditional Arabic" w:hAnsi="Traditional Arabic" w:cs="Traditional Arabic" w:hint="cs"/>
          <w:b/>
          <w:bCs/>
          <w:sz w:val="40"/>
          <w:szCs w:val="40"/>
          <w:rtl/>
          <w:lang w:bidi="ar-DZ"/>
        </w:rPr>
        <w:t>:</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ab/>
      </w:r>
    </w:p>
    <w:p w:rsidR="00BD38FB" w:rsidRDefault="00BD38FB" w:rsidP="00BD38FB">
      <w:pPr>
        <w:bidi/>
        <w:ind w:firstLine="708"/>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جاء</w:t>
      </w:r>
      <w:proofErr w:type="gramEnd"/>
      <w:r>
        <w:rPr>
          <w:rFonts w:ascii="Traditional Arabic" w:hAnsi="Traditional Arabic" w:cs="Traditional Arabic" w:hint="cs"/>
          <w:sz w:val="40"/>
          <w:szCs w:val="40"/>
          <w:rtl/>
          <w:lang w:bidi="ar-DZ"/>
        </w:rPr>
        <w:t xml:space="preserve"> في لسان العرب: هو التأليف، نَظَمَهُ يَنْظُمُهُ نَظْماً ونِظاَماً، ونَظَّمَهُ فانتظم. ونظمتُ </w:t>
      </w:r>
      <w:proofErr w:type="spellStart"/>
      <w:r>
        <w:rPr>
          <w:rFonts w:ascii="Traditional Arabic" w:hAnsi="Traditional Arabic" w:cs="Traditional Arabic" w:hint="cs"/>
          <w:sz w:val="40"/>
          <w:szCs w:val="40"/>
          <w:rtl/>
          <w:lang w:bidi="ar-DZ"/>
        </w:rPr>
        <w:t>الُّؤلؤ</w:t>
      </w:r>
      <w:proofErr w:type="spellEnd"/>
      <w:r>
        <w:rPr>
          <w:rFonts w:ascii="Traditional Arabic" w:hAnsi="Traditional Arabic" w:cs="Traditional Arabic" w:hint="cs"/>
          <w:sz w:val="40"/>
          <w:szCs w:val="40"/>
          <w:rtl/>
          <w:lang w:bidi="ar-DZ"/>
        </w:rPr>
        <w:t xml:space="preserve"> أي جمعته في السلك والتنظيم مثلُهُ، ومنه نظمت الشِّعرَ ونظَّمه، ونظَمَ الأصل على المثل، وكل شيء قرينه بآخر، أو ضممتُ بعضه إلى بعض فقد نظمه. </w:t>
      </w:r>
      <w:proofErr w:type="gramStart"/>
      <w:r>
        <w:rPr>
          <w:rFonts w:ascii="Traditional Arabic" w:hAnsi="Traditional Arabic" w:cs="Traditional Arabic" w:hint="cs"/>
          <w:sz w:val="40"/>
          <w:szCs w:val="40"/>
          <w:rtl/>
          <w:lang w:bidi="ar-DZ"/>
        </w:rPr>
        <w:t>والنظم</w:t>
      </w:r>
      <w:proofErr w:type="gramEnd"/>
      <w:r>
        <w:rPr>
          <w:rFonts w:ascii="Traditional Arabic" w:hAnsi="Traditional Arabic" w:cs="Traditional Arabic" w:hint="cs"/>
          <w:sz w:val="40"/>
          <w:szCs w:val="40"/>
          <w:rtl/>
          <w:lang w:bidi="ar-DZ"/>
        </w:rPr>
        <w:t xml:space="preserve">: المنظوم وصف بالمصدر، والنَّظمُ ما نظمته من لؤلؤ وخرز وغيرهما... </w:t>
      </w:r>
      <w:proofErr w:type="gramStart"/>
      <w:r>
        <w:rPr>
          <w:rFonts w:ascii="Traditional Arabic" w:hAnsi="Traditional Arabic" w:cs="Traditional Arabic" w:hint="cs"/>
          <w:sz w:val="40"/>
          <w:szCs w:val="40"/>
          <w:rtl/>
          <w:lang w:bidi="ar-DZ"/>
        </w:rPr>
        <w:t>والنظام</w:t>
      </w:r>
      <w:proofErr w:type="gramEnd"/>
      <w:r>
        <w:rPr>
          <w:rFonts w:ascii="Traditional Arabic" w:hAnsi="Traditional Arabic" w:cs="Traditional Arabic" w:hint="cs"/>
          <w:sz w:val="40"/>
          <w:szCs w:val="40"/>
          <w:rtl/>
          <w:lang w:bidi="ar-DZ"/>
        </w:rPr>
        <w:t xml:space="preserve"> الخيط الذي ينظم اللؤلؤ". </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ولم يظهر مصطلح النظم في العصر الجاهلي، بحكم أن العرب كانوا </w:t>
      </w:r>
      <w:proofErr w:type="spellStart"/>
      <w:r>
        <w:rPr>
          <w:rFonts w:ascii="Traditional Arabic" w:hAnsi="Traditional Arabic" w:cs="Traditional Arabic" w:hint="cs"/>
          <w:sz w:val="40"/>
          <w:szCs w:val="40"/>
          <w:rtl/>
          <w:lang w:bidi="ar-DZ"/>
        </w:rPr>
        <w:t>سليقيين</w:t>
      </w:r>
      <w:proofErr w:type="spellEnd"/>
      <w:r>
        <w:rPr>
          <w:rFonts w:ascii="Traditional Arabic" w:hAnsi="Traditional Arabic" w:cs="Traditional Arabic" w:hint="cs"/>
          <w:sz w:val="40"/>
          <w:szCs w:val="40"/>
          <w:rtl/>
          <w:lang w:bidi="ar-DZ"/>
        </w:rPr>
        <w:t xml:space="preserve"> وفصحاء وكانت اللغة العالية عي السائدة، فيها استعاروا وأبدعوا. وكان النظم عندهم يظهر في تمييز الشاعر عن الآخر في إيجاد البيان في قصيدته باستعمال آليات التشبيه والمجاز والبديع في الوقت الذي كانت فيه الأحكام تستند إلى </w:t>
      </w:r>
      <w:proofErr w:type="spellStart"/>
      <w:r>
        <w:rPr>
          <w:rFonts w:ascii="Traditional Arabic" w:hAnsi="Traditional Arabic" w:cs="Traditional Arabic" w:hint="cs"/>
          <w:sz w:val="40"/>
          <w:szCs w:val="40"/>
          <w:rtl/>
          <w:lang w:bidi="ar-DZ"/>
        </w:rPr>
        <w:t>خصيصة</w:t>
      </w:r>
      <w:proofErr w:type="spellEnd"/>
      <w:r>
        <w:rPr>
          <w:rFonts w:ascii="Traditional Arabic" w:hAnsi="Traditional Arabic" w:cs="Traditional Arabic" w:hint="cs"/>
          <w:sz w:val="40"/>
          <w:szCs w:val="40"/>
          <w:rtl/>
          <w:lang w:bidi="ar-DZ"/>
        </w:rPr>
        <w:t xml:space="preserve"> منهجية، فقالوا: أشعر الناس امرؤ </w:t>
      </w:r>
      <w:proofErr w:type="spellStart"/>
      <w:r>
        <w:rPr>
          <w:rFonts w:ascii="Traditional Arabic" w:hAnsi="Traditional Arabic" w:cs="Traditional Arabic" w:hint="cs"/>
          <w:sz w:val="40"/>
          <w:szCs w:val="40"/>
          <w:rtl/>
          <w:lang w:bidi="ar-DZ"/>
        </w:rPr>
        <w:t>القيس</w:t>
      </w:r>
      <w:proofErr w:type="spellEnd"/>
      <w:r>
        <w:rPr>
          <w:rFonts w:ascii="Traditional Arabic" w:hAnsi="Traditional Arabic" w:cs="Traditional Arabic" w:hint="cs"/>
          <w:sz w:val="40"/>
          <w:szCs w:val="40"/>
          <w:rtl/>
          <w:lang w:bidi="ar-DZ"/>
        </w:rPr>
        <w:t xml:space="preserve"> إذا ركب، وزهير إذا رغِب، والأعشى إذا طرِبَ".</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النظم عند عبد القاهر الجرجاني:</w:t>
      </w:r>
      <w:r>
        <w:rPr>
          <w:rFonts w:ascii="Traditional Arabic" w:hAnsi="Traditional Arabic" w:cs="Traditional Arabic" w:hint="cs"/>
          <w:sz w:val="40"/>
          <w:szCs w:val="40"/>
          <w:rtl/>
          <w:lang w:bidi="ar-DZ"/>
        </w:rPr>
        <w:t xml:space="preserve"> </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roofErr w:type="gramStart"/>
      <w:r>
        <w:rPr>
          <w:rFonts w:ascii="Traditional Arabic" w:hAnsi="Traditional Arabic" w:cs="Traditional Arabic" w:hint="cs"/>
          <w:sz w:val="40"/>
          <w:szCs w:val="40"/>
          <w:rtl/>
          <w:lang w:bidi="ar-DZ"/>
        </w:rPr>
        <w:t>لقد</w:t>
      </w:r>
      <w:proofErr w:type="gramEnd"/>
      <w:r>
        <w:rPr>
          <w:rFonts w:ascii="Traditional Arabic" w:hAnsi="Traditional Arabic" w:cs="Traditional Arabic" w:hint="cs"/>
          <w:sz w:val="40"/>
          <w:szCs w:val="40"/>
          <w:rtl/>
          <w:lang w:bidi="ar-DZ"/>
        </w:rPr>
        <w:t xml:space="preserve"> عُرِفَ عنه أنه رفض كل شعر رديء رغم شرف صاحبه وتقدمه فأسس نظرية النظم بعدما درس كلام سابقيه في مسألة الإعجاز وسفَّه البعض منها، كونها لم تراعِ الأصل الذي يجب اعتمادهُ وهو: توخي معاني النحو. ذلك انه رأى أن اللفظة المفردة لا فصاحة فيها فهي اعتباطية، كانت متداولة قبل نزول القرآن، لكنها قد تبين عن محاسنها المكان الذي توضع فيه، وقد تحتقر إذا وردت في غير مكانها، والإعجاز في طبيعة الإيقاع </w:t>
      </w:r>
      <w:r>
        <w:rPr>
          <w:rFonts w:ascii="Traditional Arabic" w:hAnsi="Traditional Arabic" w:cs="Traditional Arabic" w:hint="cs"/>
          <w:sz w:val="40"/>
          <w:szCs w:val="40"/>
          <w:rtl/>
          <w:lang w:bidi="ar-DZ"/>
        </w:rPr>
        <w:lastRenderedPageBreak/>
        <w:t>والأساليب وليس في الاستعارة، كما يرى بعض سابقيه، لأن الاستعارة في القرآن الكريم محدودة، وهذا كله بسبب العجز الذي ألمَّ بالباحثين قبله من التعمق في هذه المسألة الهامة.</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وقد قال الجرجاني في مسألة علم النظم وفي شأنه القيِّم ما يلي:"وقد علِمتُ إطباق شأن ((النظم)) وتفخيم قدره، والتنويه بذكره، وإجماعهم أن لا فضل معَ عَدمه، ولا قدر لكلام إذا هو لم يستقم له، ولو بَلَغَ في غرابة معناه ما بلغ ـ وبتَّهم الحكمَ بأنه الذي لا تمام دونه، ولا قِوامَ إلا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وأنه القطبُ الذي عليه المدارُ، والعمودُ الذب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الاستقلال. </w:t>
      </w:r>
      <w:proofErr w:type="gramStart"/>
      <w:r>
        <w:rPr>
          <w:rFonts w:ascii="Traditional Arabic" w:hAnsi="Traditional Arabic" w:cs="Traditional Arabic" w:hint="cs"/>
          <w:sz w:val="40"/>
          <w:szCs w:val="40"/>
          <w:rtl/>
          <w:lang w:bidi="ar-DZ"/>
        </w:rPr>
        <w:t>وما</w:t>
      </w:r>
      <w:proofErr w:type="gramEnd"/>
      <w:r>
        <w:rPr>
          <w:rFonts w:ascii="Traditional Arabic" w:hAnsi="Traditional Arabic" w:cs="Traditional Arabic" w:hint="cs"/>
          <w:sz w:val="40"/>
          <w:szCs w:val="40"/>
          <w:rtl/>
          <w:lang w:bidi="ar-DZ"/>
        </w:rPr>
        <w:t xml:space="preserve"> كان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xml:space="preserve"> المحلُّ من الشَّرفِ، وفي هذه المنزلة من الفضل، وموضوعا هذا الموضع من المزيَّةِ، وبالغا هذا المبلغ من الفضيلة، ك حرى بأن توقظَ له الهممُ، وتُوَكَّلَ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النُّفُوسُ، وتحَرَّك له الأفكارُ، وتستخدم فيه الخواطرُ"</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ثم بعد هذا يفصل الجرجاني الحديث عن النظم وعن ضرورة توخي معاني النحو فيه، فيقول: "اعلم أن ليس ((النَّظمُ)) إلا أن تضع كلامك الوضع الذي يقتضيه ((علم النحو)) وتعمل على قوانينه وأصوله، وتعرف مناهجه التي نُهجت فلا تزيغ عنها، وتحفَظَ الرسوم التي رُسِمت </w:t>
      </w:r>
      <w:proofErr w:type="spellStart"/>
      <w:r>
        <w:rPr>
          <w:rFonts w:ascii="Traditional Arabic" w:hAnsi="Traditional Arabic" w:cs="Traditional Arabic" w:hint="cs"/>
          <w:sz w:val="40"/>
          <w:szCs w:val="40"/>
          <w:rtl/>
          <w:lang w:bidi="ar-DZ"/>
        </w:rPr>
        <w:t>لك</w:t>
      </w:r>
      <w:proofErr w:type="spellEnd"/>
      <w:r>
        <w:rPr>
          <w:rFonts w:ascii="Traditional Arabic" w:hAnsi="Traditional Arabic" w:cs="Traditional Arabic" w:hint="cs"/>
          <w:sz w:val="40"/>
          <w:szCs w:val="40"/>
          <w:rtl/>
          <w:lang w:bidi="ar-DZ"/>
        </w:rPr>
        <w:t>، فلا تُخِلُّ بشيء منها".</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ثم بعد هذا يفصل القول في ضرورة توخي المعاني (علم المعاني) في النظم، فيقول: "واعلم أن مما هو أصلٌ في أن يدِقَّ النظرُ، ويغمُضَ المسلكُ، في توخِّي المعاني التي عُرِفَتْ: أن تتَّحِد أجزاء الكلام، ويدخُلُ بعضها </w:t>
      </w:r>
      <w:proofErr w:type="spellStart"/>
      <w:r>
        <w:rPr>
          <w:rFonts w:ascii="Traditional Arabic" w:hAnsi="Traditional Arabic" w:cs="Traditional Arabic" w:hint="cs"/>
          <w:sz w:val="40"/>
          <w:szCs w:val="40"/>
          <w:rtl/>
          <w:lang w:bidi="ar-DZ"/>
        </w:rPr>
        <w:t>بعضها</w:t>
      </w:r>
      <w:proofErr w:type="spellEnd"/>
      <w:r>
        <w:rPr>
          <w:rFonts w:ascii="Traditional Arabic" w:hAnsi="Traditional Arabic" w:cs="Traditional Arabic" w:hint="cs"/>
          <w:sz w:val="40"/>
          <w:szCs w:val="40"/>
          <w:rtl/>
          <w:lang w:bidi="ar-DZ"/>
        </w:rPr>
        <w:t xml:space="preserve"> في بعض، ويشتدُّ ارتباطُ ثانٍ منها بأوَّلٍ، وأن تحتاج في الجملة إلى أن تضَعهاَ في النفسِ وضعا واحدا، وأن يكون حالُكَ فيها حالَ الباني يضع بيمينه هاهنا في حالٍ ما يضعُ بيساره هناكَ".</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ab/>
        <w:t xml:space="preserve">كذلك ذكر الجرجاني ضرورة توخي معاني الإعراب في النظم، فقال: "واعلم أنك إذا رجعت إلى نفسك علمتَ علماً لا يعترضه الشكُّ، أن لا نظم في الكلِمِ ولا ترتيبَ، حتى يُعلَّقَ بعضها ببعض، ويُبْنَى بعضها على بعض، وتُجْعَلْ هذه بسبَبٍ من تلك. هذا لا يجهله عاقل ولا يخفى </w:t>
      </w:r>
      <w:proofErr w:type="gramStart"/>
      <w:r>
        <w:rPr>
          <w:rFonts w:ascii="Traditional Arabic" w:hAnsi="Traditional Arabic" w:cs="Traditional Arabic" w:hint="cs"/>
          <w:sz w:val="40"/>
          <w:szCs w:val="40"/>
          <w:rtl/>
          <w:lang w:bidi="ar-DZ"/>
        </w:rPr>
        <w:t>على</w:t>
      </w:r>
      <w:proofErr w:type="gramEnd"/>
      <w:r>
        <w:rPr>
          <w:rFonts w:ascii="Traditional Arabic" w:hAnsi="Traditional Arabic" w:cs="Traditional Arabic" w:hint="cs"/>
          <w:sz w:val="40"/>
          <w:szCs w:val="40"/>
          <w:rtl/>
          <w:lang w:bidi="ar-DZ"/>
        </w:rPr>
        <w:t xml:space="preserve"> احد من الناس".</w:t>
      </w:r>
    </w:p>
    <w:p w:rsidR="00BD38FB" w:rsidRPr="00D76642"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ويؤكد الجرجاني، أن ترتيب الألفاظ يتبع ترتيب معانيها في النفس: "... من أن اللفظ تَبَعٌ للمعنى، وأنَّ الكلِمَ تترتَّبُ في النُّطقِ بسبب ترتُّبِ معانيها/في النفس، وأنها لو خلت من معانيها حتى تتجرد </w:t>
      </w:r>
      <w:proofErr w:type="spellStart"/>
      <w:r>
        <w:rPr>
          <w:rFonts w:ascii="Traditional Arabic" w:hAnsi="Traditional Arabic" w:cs="Traditional Arabic" w:hint="cs"/>
          <w:sz w:val="40"/>
          <w:szCs w:val="40"/>
          <w:rtl/>
          <w:lang w:bidi="ar-DZ"/>
        </w:rPr>
        <w:t>أصواتا</w:t>
      </w:r>
      <w:proofErr w:type="spellEnd"/>
      <w:r>
        <w:rPr>
          <w:rFonts w:ascii="Traditional Arabic" w:hAnsi="Traditional Arabic" w:cs="Traditional Arabic" w:hint="cs"/>
          <w:sz w:val="40"/>
          <w:szCs w:val="40"/>
          <w:rtl/>
          <w:lang w:bidi="ar-DZ"/>
        </w:rPr>
        <w:t xml:space="preserve"> وأصداء حروفٍ، لما وقع في ضمير ولا </w:t>
      </w:r>
      <w:proofErr w:type="spellStart"/>
      <w:r>
        <w:rPr>
          <w:rFonts w:ascii="Traditional Arabic" w:hAnsi="Traditional Arabic" w:cs="Traditional Arabic" w:hint="cs"/>
          <w:sz w:val="40"/>
          <w:szCs w:val="40"/>
          <w:rtl/>
          <w:lang w:bidi="ar-DZ"/>
        </w:rPr>
        <w:t>هجس</w:t>
      </w:r>
      <w:proofErr w:type="spellEnd"/>
      <w:r>
        <w:rPr>
          <w:rFonts w:ascii="Traditional Arabic" w:hAnsi="Traditional Arabic" w:cs="Traditional Arabic" w:hint="cs"/>
          <w:sz w:val="40"/>
          <w:szCs w:val="40"/>
          <w:rtl/>
          <w:lang w:bidi="ar-DZ"/>
        </w:rPr>
        <w:t xml:space="preserve"> في خاطرٍ".</w:t>
      </w:r>
      <w:r>
        <w:rPr>
          <w:rFonts w:ascii="Traditional Arabic" w:hAnsi="Traditional Arabic" w:cs="Traditional Arabic" w:hint="cs"/>
          <w:sz w:val="40"/>
          <w:szCs w:val="40"/>
          <w:rtl/>
          <w:lang w:bidi="ar-DZ"/>
        </w:rPr>
        <w:tab/>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ab/>
      </w:r>
      <w:r w:rsidRPr="004C5AA7">
        <w:rPr>
          <w:rFonts w:ascii="Traditional Arabic" w:hAnsi="Traditional Arabic" w:cs="Traditional Arabic" w:hint="cs"/>
          <w:sz w:val="40"/>
          <w:szCs w:val="40"/>
          <w:rtl/>
          <w:lang w:bidi="ar-DZ"/>
        </w:rPr>
        <w:t xml:space="preserve">لقد تمكن </w:t>
      </w:r>
      <w:r>
        <w:rPr>
          <w:rFonts w:ascii="Traditional Arabic" w:hAnsi="Traditional Arabic" w:cs="Traditional Arabic" w:hint="cs"/>
          <w:sz w:val="40"/>
          <w:szCs w:val="40"/>
          <w:rtl/>
          <w:lang w:bidi="ar-DZ"/>
        </w:rPr>
        <w:t>الشيخ عبد القاهر الجرجاني في سياق معالجته لقضية الإعجاز اللغوي من وضع نظرية واضحة يمكن بواسطتها تمييز التعبير الصحيح عن المعنى من التعبير غير الصحيح، أو الركيك عنه وللتوصل إلى قواعد للتعبير الصحيح اعتمد الشيخ على كلام العرب وأشعارهم، فمثل الشعر العربي الوقائع الإنسانية التي قام باستقرائها للتوصل إلى هذه القواعد. كما اعتمد الشيخ على مفاهيم إنسانية عامة عن طبيعة اللغة فأصبح مفهوم النظم مفهوما عاما غير مرتبط باللغة العربية ذاتها، فتحقق بذلك لنظرية النظم عند عبد القاهر الجرجاني</w:t>
      </w:r>
      <w:r w:rsidRPr="004C5AA7">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الشرطين الأساسين اللازمين لظهور علم من العلوم الإنسانية. هو علم "</w:t>
      </w:r>
      <w:proofErr w:type="gramStart"/>
      <w:r>
        <w:rPr>
          <w:rFonts w:ascii="Traditional Arabic" w:hAnsi="Traditional Arabic" w:cs="Traditional Arabic" w:hint="cs"/>
          <w:sz w:val="40"/>
          <w:szCs w:val="40"/>
          <w:rtl/>
          <w:lang w:bidi="ar-DZ"/>
        </w:rPr>
        <w:t>النظم</w:t>
      </w:r>
      <w:proofErr w:type="gramEnd"/>
      <w:r>
        <w:rPr>
          <w:rFonts w:ascii="Traditional Arabic" w:hAnsi="Traditional Arabic" w:cs="Traditional Arabic" w:hint="cs"/>
          <w:sz w:val="40"/>
          <w:szCs w:val="40"/>
          <w:rtl/>
          <w:lang w:bidi="ar-DZ"/>
        </w:rPr>
        <w:t>"، الذي هو جزء من علوم اللغة، وكان ذلك في القرن الخامس الهجري، العاشر الميلادي.</w:t>
      </w:r>
    </w:p>
    <w:p w:rsidR="00BD38FB" w:rsidRPr="004C5AA7"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
    <w:p w:rsidR="00BD38FB" w:rsidRDefault="00BD38FB" w:rsidP="00BD38FB">
      <w:pPr>
        <w:bidi/>
        <w:jc w:val="both"/>
        <w:rPr>
          <w:rFonts w:ascii="Traditional Arabic" w:hAnsi="Traditional Arabic" w:cs="Traditional Arabic"/>
          <w:sz w:val="40"/>
          <w:szCs w:val="40"/>
          <w:rtl/>
          <w:lang w:bidi="ar-DZ"/>
        </w:rPr>
      </w:pPr>
    </w:p>
    <w:p w:rsidR="00BD38FB" w:rsidRPr="004C5AA7" w:rsidRDefault="00BD38FB" w:rsidP="00BD38FB">
      <w:pPr>
        <w:bidi/>
        <w:jc w:val="both"/>
        <w:rPr>
          <w:rFonts w:ascii="Traditional Arabic" w:hAnsi="Traditional Arabic" w:cs="Traditional Arabic"/>
          <w:sz w:val="40"/>
          <w:szCs w:val="40"/>
          <w:rtl/>
          <w:lang w:bidi="ar-DZ"/>
        </w:rPr>
      </w:pPr>
    </w:p>
    <w:p w:rsidR="00BD38FB" w:rsidRDefault="00BD38FB" w:rsidP="00BD38FB">
      <w:pPr>
        <w:bidi/>
        <w:jc w:val="center"/>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11</w:t>
      </w:r>
      <w:r w:rsidRPr="008A125A">
        <w:rPr>
          <w:rFonts w:ascii="Traditional Arabic" w:hAnsi="Traditional Arabic" w:cs="Traditional Arabic" w:hint="cs"/>
          <w:b/>
          <w:bCs/>
          <w:sz w:val="40"/>
          <w:szCs w:val="40"/>
          <w:rtl/>
          <w:lang w:bidi="ar-DZ"/>
        </w:rPr>
        <w:t xml:space="preserve">ـ </w:t>
      </w:r>
      <w:proofErr w:type="gramStart"/>
      <w:r w:rsidRPr="008A125A">
        <w:rPr>
          <w:rFonts w:ascii="Traditional Arabic" w:hAnsi="Traditional Arabic" w:cs="Traditional Arabic" w:hint="cs"/>
          <w:b/>
          <w:bCs/>
          <w:sz w:val="40"/>
          <w:szCs w:val="40"/>
          <w:rtl/>
          <w:lang w:bidi="ar-DZ"/>
        </w:rPr>
        <w:t>قضية</w:t>
      </w:r>
      <w:proofErr w:type="gramEnd"/>
      <w:r w:rsidRPr="008A125A">
        <w:rPr>
          <w:rFonts w:ascii="Traditional Arabic" w:hAnsi="Traditional Arabic" w:cs="Traditional Arabic" w:hint="cs"/>
          <w:b/>
          <w:bCs/>
          <w:sz w:val="40"/>
          <w:szCs w:val="40"/>
          <w:rtl/>
          <w:lang w:bidi="ar-DZ"/>
        </w:rPr>
        <w:t xml:space="preserve"> الوضوح والغموض</w:t>
      </w:r>
      <w:r>
        <w:rPr>
          <w:rFonts w:ascii="Traditional Arabic" w:hAnsi="Traditional Arabic" w:cs="Traditional Arabic" w:hint="cs"/>
          <w:b/>
          <w:bCs/>
          <w:sz w:val="40"/>
          <w:szCs w:val="40"/>
          <w:rtl/>
          <w:lang w:bidi="ar-DZ"/>
        </w:rPr>
        <w:t>:</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ظل النقد العربي، بل الثقافة العربية الإسلامية، تميل إلى الوضوح وتحثُّ عليه، وتعيب الغموض والتعقيد بأشكالهما كافة، ونستهجن كل ما يمكن أن يكون سببا فيهما، كوحشي الألفاظ، وغرابة المفردات، </w:t>
      </w:r>
      <w:proofErr w:type="spellStart"/>
      <w:r>
        <w:rPr>
          <w:rFonts w:ascii="Traditional Arabic" w:hAnsi="Traditional Arabic" w:cs="Traditional Arabic" w:hint="cs"/>
          <w:sz w:val="40"/>
          <w:szCs w:val="40"/>
          <w:rtl/>
          <w:lang w:bidi="ar-DZ"/>
        </w:rPr>
        <w:t>والمعاظلة</w:t>
      </w:r>
      <w:proofErr w:type="spellEnd"/>
      <w:r>
        <w:rPr>
          <w:rFonts w:ascii="Traditional Arabic" w:hAnsi="Traditional Arabic" w:cs="Traditional Arabic" w:hint="cs"/>
          <w:sz w:val="40"/>
          <w:szCs w:val="40"/>
          <w:rtl/>
          <w:lang w:bidi="ar-DZ"/>
        </w:rPr>
        <w:t xml:space="preserve"> في التركيب، والتقديم والتأخيرُ من غير سببٍ بلاغي، والبُعدُ في الاستعارة، وعدم المقاربة في التشبيه، وإدخال الفلسفة والمنطق، وما </w:t>
      </w:r>
      <w:proofErr w:type="spellStart"/>
      <w:r>
        <w:rPr>
          <w:rFonts w:ascii="Traditional Arabic" w:hAnsi="Traditional Arabic" w:cs="Traditional Arabic" w:hint="cs"/>
          <w:sz w:val="40"/>
          <w:szCs w:val="40"/>
          <w:rtl/>
          <w:lang w:bidi="ar-DZ"/>
        </w:rPr>
        <w:t>شاكل</w:t>
      </w:r>
      <w:proofErr w:type="spellEnd"/>
      <w:r>
        <w:rPr>
          <w:rFonts w:ascii="Traditional Arabic" w:hAnsi="Traditional Arabic" w:cs="Traditional Arabic" w:hint="cs"/>
          <w:sz w:val="40"/>
          <w:szCs w:val="40"/>
          <w:rtl/>
          <w:lang w:bidi="ar-DZ"/>
        </w:rPr>
        <w:t xml:space="preserve"> ذلك.</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ودليل ذلك أن معظم المصطلحات الأدبية التي تتحدث في تراثنا على جماليات الكلام وخصائص القول الإيجابية هي مصطلحات تحمل معنى الوضوح والظهور، </w:t>
      </w:r>
      <w:proofErr w:type="gramStart"/>
      <w:r>
        <w:rPr>
          <w:rFonts w:ascii="Traditional Arabic" w:hAnsi="Traditional Arabic" w:cs="Traditional Arabic" w:hint="cs"/>
          <w:sz w:val="40"/>
          <w:szCs w:val="40"/>
          <w:rtl/>
          <w:lang w:bidi="ar-DZ"/>
        </w:rPr>
        <w:t>أعرضها  فيما</w:t>
      </w:r>
      <w:proofErr w:type="gramEnd"/>
      <w:r>
        <w:rPr>
          <w:rFonts w:ascii="Traditional Arabic" w:hAnsi="Traditional Arabic" w:cs="Traditional Arabic" w:hint="cs"/>
          <w:sz w:val="40"/>
          <w:szCs w:val="40"/>
          <w:rtl/>
          <w:lang w:bidi="ar-DZ"/>
        </w:rPr>
        <w:t xml:space="preserve"> يلي: </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البلاغة: إن فن القول يسمى (بلاغة) من البلوغ والوصول، فالقول الفني الجميل هو قول يَبْلُغُ المتلقي، ويؤثِّرُ فيهِ ولو كان غامضاً، مبهماً، ما بلغه ولا وصل إليه، ولا أثر فيه.</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الفصاحة: وهي من صفات الألفاظ واحد عناصر البلاغة ـ تعني كذلك ـ الإبانة، كقول العرب: أفصح الصُّبحُ إذا أضاء، وأفصحَ اللبن، إذا انجلت رغوته، فظهر وأفصح الأعجمي، إذا أبان بعد أن لم يكن يُفصِحُ ويُبينُ.</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وإن من أسماء البلاغة ـ وهي </w:t>
      </w:r>
      <w:proofErr w:type="gramStart"/>
      <w:r>
        <w:rPr>
          <w:rFonts w:ascii="Traditional Arabic" w:hAnsi="Traditional Arabic" w:cs="Traditional Arabic" w:hint="cs"/>
          <w:sz w:val="40"/>
          <w:szCs w:val="40"/>
          <w:rtl/>
          <w:lang w:bidi="ar-DZ"/>
        </w:rPr>
        <w:t>فن</w:t>
      </w:r>
      <w:proofErr w:type="gramEnd"/>
      <w:r>
        <w:rPr>
          <w:rFonts w:ascii="Traditional Arabic" w:hAnsi="Traditional Arabic" w:cs="Traditional Arabic" w:hint="cs"/>
          <w:sz w:val="40"/>
          <w:szCs w:val="40"/>
          <w:rtl/>
          <w:lang w:bidi="ar-DZ"/>
        </w:rPr>
        <w:t xml:space="preserve"> القول ـ البيان، وهو الظهور والوضوح والانكشاف.</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الإعراب: ومن خصائص العربية ((الإعراب)) وهو يعني كذلك الإبانة والإفصاح، وأعرب فلان عما في نفسه: أَبَانَ وأظهرَ، والإعراب ـ في مصطلح النحو ـ يوضح المعاني، ويكشف عن وظائف الألفاظ والتراكيب، ودُعِيَ في التشبيه إلى المقاربة، وفي الاستعارة إلى </w:t>
      </w:r>
      <w:r>
        <w:rPr>
          <w:rFonts w:ascii="Traditional Arabic" w:hAnsi="Traditional Arabic" w:cs="Traditional Arabic" w:hint="cs"/>
          <w:sz w:val="40"/>
          <w:szCs w:val="40"/>
          <w:rtl/>
          <w:lang w:bidi="ar-DZ"/>
        </w:rPr>
        <w:lastRenderedPageBreak/>
        <w:t>مناسبة المستعار منه للمستعار له، واستقبح ما بَعُدَ من التشبيهات، وما استعصى من الاستعارات.</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وقد وصف الله تعالى القرآن الكريم في أكثر من موضع بالوضوح </w:t>
      </w:r>
      <w:proofErr w:type="gramStart"/>
      <w:r>
        <w:rPr>
          <w:rFonts w:ascii="Traditional Arabic" w:hAnsi="Traditional Arabic" w:cs="Traditional Arabic" w:hint="cs"/>
          <w:sz w:val="40"/>
          <w:szCs w:val="40"/>
          <w:rtl/>
          <w:lang w:bidi="ar-DZ"/>
        </w:rPr>
        <w:t>والبيان .</w:t>
      </w:r>
      <w:proofErr w:type="gramEnd"/>
      <w:r>
        <w:rPr>
          <w:rFonts w:ascii="Traditional Arabic" w:hAnsi="Traditional Arabic" w:cs="Traditional Arabic" w:hint="cs"/>
          <w:sz w:val="40"/>
          <w:szCs w:val="40"/>
          <w:rtl/>
          <w:lang w:bidi="ar-DZ"/>
        </w:rPr>
        <w:t xml:space="preserve"> قال تعالى: ((الر تلك آيات الكتاب المبين)) (يوسف/</w:t>
      </w:r>
      <w:r w:rsidRPr="001A06C4">
        <w:rPr>
          <w:rFonts w:ascii="Traditional Arabic" w:hAnsi="Traditional Arabic" w:cs="Traditional Arabic" w:hint="cs"/>
          <w:sz w:val="28"/>
          <w:szCs w:val="28"/>
          <w:rtl/>
          <w:lang w:bidi="ar-DZ"/>
        </w:rPr>
        <w:t>1</w:t>
      </w:r>
      <w:r>
        <w:rPr>
          <w:rFonts w:ascii="Traditional Arabic" w:hAnsi="Traditional Arabic" w:cs="Traditional Arabic" w:hint="cs"/>
          <w:sz w:val="40"/>
          <w:szCs w:val="40"/>
          <w:rtl/>
          <w:lang w:bidi="ar-DZ"/>
        </w:rPr>
        <w:t>).</w:t>
      </w:r>
    </w:p>
    <w:p w:rsidR="00BD38FB" w:rsidRDefault="00BD38FB" w:rsidP="00BD38FB">
      <w:pPr>
        <w:bidi/>
        <w:ind w:left="708"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وقال عزَّ وجلَّ: ((تلك آيات الكتاب المبين)) (الشعراء/</w:t>
      </w:r>
      <w:r w:rsidRPr="001A06C4">
        <w:rPr>
          <w:rFonts w:ascii="Traditional Arabic" w:hAnsi="Traditional Arabic" w:cs="Traditional Arabic" w:hint="cs"/>
          <w:sz w:val="28"/>
          <w:szCs w:val="28"/>
          <w:rtl/>
          <w:lang w:bidi="ar-DZ"/>
        </w:rPr>
        <w:t>2</w:t>
      </w:r>
      <w:r>
        <w:rPr>
          <w:rFonts w:ascii="Traditional Arabic" w:hAnsi="Traditional Arabic" w:cs="Traditional Arabic" w:hint="cs"/>
          <w:sz w:val="40"/>
          <w:szCs w:val="40"/>
          <w:rtl/>
          <w:lang w:bidi="ar-DZ"/>
        </w:rPr>
        <w:t>) .</w:t>
      </w:r>
    </w:p>
    <w:p w:rsidR="00BD38FB" w:rsidRDefault="00BD38FB" w:rsidP="00BD38FB">
      <w:pPr>
        <w:bidi/>
        <w:ind w:firstLine="708"/>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ومن</w:t>
      </w:r>
      <w:proofErr w:type="gramEnd"/>
      <w:r>
        <w:rPr>
          <w:rFonts w:ascii="Traditional Arabic" w:hAnsi="Traditional Arabic" w:cs="Traditional Arabic" w:hint="cs"/>
          <w:sz w:val="40"/>
          <w:szCs w:val="40"/>
          <w:rtl/>
          <w:lang w:bidi="ar-DZ"/>
        </w:rPr>
        <w:t xml:space="preserve"> الذين ذموا الغموض والتعقيد، علي بن أبي طالب كرم الله وجهه، في قوله: "البلاغة إفصاح قول عن حكمة مستغلقة وإبانة عن مشكل".</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وقال الحُسين بن علي رضي الله عنهما: "البلاغة إيضاح </w:t>
      </w:r>
      <w:proofErr w:type="spellStart"/>
      <w:r>
        <w:rPr>
          <w:rFonts w:ascii="Traditional Arabic" w:hAnsi="Traditional Arabic" w:cs="Traditional Arabic" w:hint="cs"/>
          <w:sz w:val="40"/>
          <w:szCs w:val="40"/>
          <w:rtl/>
          <w:lang w:bidi="ar-DZ"/>
        </w:rPr>
        <w:t>الملتبسات</w:t>
      </w:r>
      <w:proofErr w:type="spellEnd"/>
      <w:r>
        <w:rPr>
          <w:rFonts w:ascii="Traditional Arabic" w:hAnsi="Traditional Arabic" w:cs="Traditional Arabic" w:hint="cs"/>
          <w:sz w:val="40"/>
          <w:szCs w:val="40"/>
          <w:rtl/>
          <w:lang w:bidi="ar-DZ"/>
        </w:rPr>
        <w:t xml:space="preserve">، وكشف عور </w:t>
      </w:r>
      <w:proofErr w:type="spellStart"/>
      <w:r>
        <w:rPr>
          <w:rFonts w:ascii="Traditional Arabic" w:hAnsi="Traditional Arabic" w:cs="Traditional Arabic" w:hint="cs"/>
          <w:sz w:val="40"/>
          <w:szCs w:val="40"/>
          <w:rtl/>
          <w:lang w:bidi="ar-DZ"/>
        </w:rPr>
        <w:t>الجهالات</w:t>
      </w:r>
      <w:proofErr w:type="spellEnd"/>
      <w:r>
        <w:rPr>
          <w:rFonts w:ascii="Traditional Arabic" w:hAnsi="Traditional Arabic" w:cs="Traditional Arabic" w:hint="cs"/>
          <w:sz w:val="40"/>
          <w:szCs w:val="40"/>
          <w:rtl/>
          <w:lang w:bidi="ar-DZ"/>
        </w:rPr>
        <w:t>، بأسهل ما يكون من العبارات" وقوله:"البلاغة تقريب بعيد الحكمة بأسهل عبارة".</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وقال محمد بن علي </w:t>
      </w:r>
      <w:proofErr w:type="gramStart"/>
      <w:r>
        <w:rPr>
          <w:rFonts w:ascii="Traditional Arabic" w:hAnsi="Traditional Arabic" w:cs="Traditional Arabic" w:hint="cs"/>
          <w:sz w:val="40"/>
          <w:szCs w:val="40"/>
          <w:rtl/>
          <w:lang w:bidi="ar-DZ"/>
        </w:rPr>
        <w:t>رضي</w:t>
      </w:r>
      <w:proofErr w:type="gramEnd"/>
      <w:r>
        <w:rPr>
          <w:rFonts w:ascii="Traditional Arabic" w:hAnsi="Traditional Arabic" w:cs="Traditional Arabic" w:hint="cs"/>
          <w:sz w:val="40"/>
          <w:szCs w:val="40"/>
          <w:rtl/>
          <w:lang w:bidi="ar-DZ"/>
        </w:rPr>
        <w:t xml:space="preserve"> الله عنهما: "البلاغة تفسير عسير الحكمة بأقرب الألفاظ".</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وما يمثل الوضوح في القصيدة، أربعة عناصرٍ من أصلِ سبعةٍ من عناصر عمود الشعر، وهي: المقاربة في التشبيه، مناسبة المستعار منه للمستعار له، الدقة في الوصف، </w:t>
      </w:r>
      <w:proofErr w:type="spellStart"/>
      <w:r>
        <w:rPr>
          <w:rFonts w:ascii="Traditional Arabic" w:hAnsi="Traditional Arabic" w:cs="Traditional Arabic" w:hint="cs"/>
          <w:sz w:val="40"/>
          <w:szCs w:val="40"/>
          <w:rtl/>
          <w:lang w:bidi="ar-DZ"/>
        </w:rPr>
        <w:t>ومشاكلة</w:t>
      </w:r>
      <w:proofErr w:type="spellEnd"/>
      <w:r>
        <w:rPr>
          <w:rFonts w:ascii="Traditional Arabic" w:hAnsi="Traditional Arabic" w:cs="Traditional Arabic" w:hint="cs"/>
          <w:sz w:val="40"/>
          <w:szCs w:val="40"/>
          <w:rtl/>
          <w:lang w:bidi="ar-DZ"/>
        </w:rPr>
        <w:t xml:space="preserve"> اللفظ للمعنى.</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أما من قال بجمالية الغموض في الشعر، فنجد عبد القاهر الجرجاني قد خرق </w:t>
      </w:r>
      <w:proofErr w:type="spellStart"/>
      <w:r>
        <w:rPr>
          <w:rFonts w:ascii="Traditional Arabic" w:hAnsi="Traditional Arabic" w:cs="Traditional Arabic" w:hint="cs"/>
          <w:sz w:val="40"/>
          <w:szCs w:val="40"/>
          <w:rtl/>
          <w:lang w:bidi="ar-DZ"/>
        </w:rPr>
        <w:t>مبدا</w:t>
      </w:r>
      <w:proofErr w:type="spellEnd"/>
      <w:r>
        <w:rPr>
          <w:rFonts w:ascii="Traditional Arabic" w:hAnsi="Traditional Arabic" w:cs="Traditional Arabic" w:hint="cs"/>
          <w:sz w:val="40"/>
          <w:szCs w:val="40"/>
          <w:rtl/>
          <w:lang w:bidi="ar-DZ"/>
        </w:rPr>
        <w:t xml:space="preserve"> الوضوح في التلقي العربي وبخاصة عند العموديين ورأى بان غموض الصورة الشعرية الناتج عن المباعدة بين طرفي التشبيه عي </w:t>
      </w:r>
      <w:proofErr w:type="spellStart"/>
      <w:r>
        <w:rPr>
          <w:rFonts w:ascii="Traditional Arabic" w:hAnsi="Traditional Arabic" w:cs="Traditional Arabic" w:hint="cs"/>
          <w:sz w:val="40"/>
          <w:szCs w:val="40"/>
          <w:rtl/>
          <w:lang w:bidi="ar-DZ"/>
        </w:rPr>
        <w:t>الأشكل</w:t>
      </w:r>
      <w:proofErr w:type="spellEnd"/>
      <w:r>
        <w:rPr>
          <w:rFonts w:ascii="Traditional Arabic" w:hAnsi="Traditional Arabic" w:cs="Traditional Arabic" w:hint="cs"/>
          <w:sz w:val="40"/>
          <w:szCs w:val="40"/>
          <w:rtl/>
          <w:lang w:bidi="ar-DZ"/>
        </w:rPr>
        <w:t xml:space="preserve"> بالشعر </w:t>
      </w:r>
      <w:proofErr w:type="spellStart"/>
      <w:r>
        <w:rPr>
          <w:rFonts w:ascii="Traditional Arabic" w:hAnsi="Traditional Arabic" w:cs="Traditional Arabic" w:hint="cs"/>
          <w:sz w:val="40"/>
          <w:szCs w:val="40"/>
          <w:rtl/>
          <w:lang w:bidi="ar-DZ"/>
        </w:rPr>
        <w:t>والأدعى</w:t>
      </w:r>
      <w:proofErr w:type="spellEnd"/>
      <w:r>
        <w:rPr>
          <w:rFonts w:ascii="Traditional Arabic" w:hAnsi="Traditional Arabic" w:cs="Traditional Arabic" w:hint="cs"/>
          <w:sz w:val="40"/>
          <w:szCs w:val="40"/>
          <w:rtl/>
          <w:lang w:bidi="ar-DZ"/>
        </w:rPr>
        <w:t xml:space="preserve"> للمزية وللفضل، حيث يقول: </w:t>
      </w:r>
      <w:r>
        <w:rPr>
          <w:rFonts w:ascii="Traditional Arabic" w:hAnsi="Traditional Arabic" w:cs="Traditional Arabic" w:hint="cs"/>
          <w:sz w:val="40"/>
          <w:szCs w:val="40"/>
          <w:rtl/>
          <w:lang w:bidi="ar-DZ"/>
        </w:rPr>
        <w:lastRenderedPageBreak/>
        <w:t xml:space="preserve">"إن استقريت التشبيهات وجدت التباعد بين الشيئين كلما كان أشد كانت النفوس أعجب وكانت النفوس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xml:space="preserve"> أطرب".</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والعلة في أفضلية الغموض على الوضوح في الشعر عند عبد القاهر الجرجاني أن: "الشيء إذا ظهر من مكان لم يعهد ظهوره منه وخرج من وضع ليس بمعدن له، كانت صبابة النفس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أكثر وكان الشغف منها أجدر". </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لقد نظر الجرجاني إلى قضية الوضوح في الشعر بعين الاعتدال، وقد استحسن الغموض في الشعر، أي الغموض المبني على التعقيد الفني الذي ينم عن قدرة فنية. فهو يؤكد ما مفاده أن الصورة لا بُدَّ أن تتميز بشيء من الغموض من خلال تباعد أطرافها مع كون هذا التباعد مقبولا عقلا.</w:t>
      </w:r>
      <w:r>
        <w:rPr>
          <w:rFonts w:ascii="Traditional Arabic" w:hAnsi="Traditional Arabic" w:cs="Traditional Arabic"/>
          <w:sz w:val="40"/>
          <w:szCs w:val="40"/>
          <w:rtl/>
          <w:lang w:bidi="ar-DZ"/>
        </w:rPr>
        <w:br/>
      </w:r>
      <w:r>
        <w:rPr>
          <w:rFonts w:ascii="Traditional Arabic" w:hAnsi="Traditional Arabic" w:cs="Traditional Arabic" w:hint="cs"/>
          <w:sz w:val="40"/>
          <w:szCs w:val="40"/>
          <w:rtl/>
          <w:lang w:bidi="ar-DZ"/>
        </w:rPr>
        <w:tab/>
        <w:t xml:space="preserve">وقد برزت قضية الوضوح والغموض بشكل عميق في العصر العباسي مع ظهور المحدثين ومذهبهم في الصنعة والبديع. وأشيرَ إلى أبي تمام على وجه الخصوص بأنه شاعر يؤثرُ الغموض ويعقد المعنى، ويبالغ، ويحيل، ويبعد في الصور، ويستعمل الغريب من الألفاظ، وفي الأثر حين قال له ناقديه:"لم تقول ما لا يُفهمُ؟" فأجابهما: "لما لا تفهمان ما </w:t>
      </w:r>
      <w:proofErr w:type="gramStart"/>
      <w:r>
        <w:rPr>
          <w:rFonts w:ascii="Traditional Arabic" w:hAnsi="Traditional Arabic" w:cs="Traditional Arabic" w:hint="cs"/>
          <w:sz w:val="40"/>
          <w:szCs w:val="40"/>
          <w:rtl/>
          <w:lang w:bidi="ar-DZ"/>
        </w:rPr>
        <w:t>أقول</w:t>
      </w:r>
      <w:proofErr w:type="gramEnd"/>
      <w:r>
        <w:rPr>
          <w:rFonts w:ascii="Traditional Arabic" w:hAnsi="Traditional Arabic" w:cs="Traditional Arabic" w:hint="cs"/>
          <w:sz w:val="40"/>
          <w:szCs w:val="40"/>
          <w:rtl/>
          <w:lang w:bidi="ar-DZ"/>
        </w:rPr>
        <w:t>". ثم من بعده جاء رواد الغموض وهم الطيب المتنبي وأبي العلاء المعري... وغيرهما.</w:t>
      </w:r>
    </w:p>
    <w:p w:rsidR="00BD38FB" w:rsidRPr="00AD0FB1"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center"/>
        <w:rPr>
          <w:rFonts w:ascii="Traditional Arabic" w:hAnsi="Traditional Arabic" w:cs="Traditional Arabic"/>
          <w:b/>
          <w:bCs/>
          <w:sz w:val="40"/>
          <w:szCs w:val="40"/>
          <w:rtl/>
          <w:lang w:bidi="ar-DZ"/>
        </w:rPr>
      </w:pPr>
      <w:r w:rsidRPr="008A125A">
        <w:rPr>
          <w:rFonts w:ascii="Traditional Arabic" w:hAnsi="Traditional Arabic" w:cs="Traditional Arabic" w:hint="cs"/>
          <w:b/>
          <w:bCs/>
          <w:sz w:val="40"/>
          <w:szCs w:val="40"/>
          <w:rtl/>
          <w:lang w:bidi="ar-DZ"/>
        </w:rPr>
        <w:lastRenderedPageBreak/>
        <w:t>1</w:t>
      </w:r>
      <w:r>
        <w:rPr>
          <w:rFonts w:ascii="Traditional Arabic" w:hAnsi="Traditional Arabic" w:cs="Traditional Arabic" w:hint="cs"/>
          <w:b/>
          <w:bCs/>
          <w:sz w:val="40"/>
          <w:szCs w:val="40"/>
          <w:rtl/>
          <w:lang w:bidi="ar-DZ"/>
        </w:rPr>
        <w:t>2</w:t>
      </w:r>
      <w:r w:rsidRPr="008A125A">
        <w:rPr>
          <w:rFonts w:ascii="Traditional Arabic" w:hAnsi="Traditional Arabic" w:cs="Traditional Arabic" w:hint="cs"/>
          <w:b/>
          <w:bCs/>
          <w:sz w:val="40"/>
          <w:szCs w:val="40"/>
          <w:rtl/>
          <w:lang w:bidi="ar-DZ"/>
        </w:rPr>
        <w:t xml:space="preserve">ـ </w:t>
      </w:r>
      <w:proofErr w:type="gramStart"/>
      <w:r w:rsidRPr="008A125A">
        <w:rPr>
          <w:rFonts w:ascii="Traditional Arabic" w:hAnsi="Traditional Arabic" w:cs="Traditional Arabic" w:hint="cs"/>
          <w:b/>
          <w:bCs/>
          <w:sz w:val="40"/>
          <w:szCs w:val="40"/>
          <w:rtl/>
          <w:lang w:bidi="ar-DZ"/>
        </w:rPr>
        <w:t>قضية</w:t>
      </w:r>
      <w:proofErr w:type="gramEnd"/>
      <w:r w:rsidRPr="008A125A">
        <w:rPr>
          <w:rFonts w:ascii="Traditional Arabic" w:hAnsi="Traditional Arabic" w:cs="Traditional Arabic" w:hint="cs"/>
          <w:b/>
          <w:bCs/>
          <w:sz w:val="40"/>
          <w:szCs w:val="40"/>
          <w:rtl/>
          <w:lang w:bidi="ar-DZ"/>
        </w:rPr>
        <w:t xml:space="preserve"> السرقات الأدبية:</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tab/>
      </w:r>
      <w:proofErr w:type="gramStart"/>
      <w:r w:rsidRPr="008A125A">
        <w:rPr>
          <w:rFonts w:ascii="Traditional Arabic" w:hAnsi="Traditional Arabic" w:cs="Traditional Arabic" w:hint="cs"/>
          <w:sz w:val="40"/>
          <w:szCs w:val="40"/>
          <w:rtl/>
          <w:lang w:bidi="ar-DZ"/>
        </w:rPr>
        <w:t>تعد</w:t>
      </w:r>
      <w:proofErr w:type="gramEnd"/>
      <w:r w:rsidRPr="008A125A">
        <w:rPr>
          <w:rFonts w:ascii="Traditional Arabic" w:hAnsi="Traditional Arabic" w:cs="Traditional Arabic" w:hint="cs"/>
          <w:sz w:val="40"/>
          <w:szCs w:val="40"/>
          <w:rtl/>
          <w:lang w:bidi="ar-DZ"/>
        </w:rPr>
        <w:t xml:space="preserve"> هذه القضية مشكلة نقدية متفرعة عن قضية اللفظ والمعنى، لا تنفك تترابط خيوطها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لأنه السرقات الشعرية بات الاهتمام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من قبيل الاهتمام بثنائية اللفظ والمعنى، ولا تخرج عن واحد منهما.وهذه السرقات لم يبرأ منها الشاعر الجاهلي ولا الشعراء اللاحقون.</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وباب السرقات من أهم أبواب النقد العربي، لأنها كانت </w:t>
      </w:r>
      <w:proofErr w:type="gramStart"/>
      <w:r w:rsidRPr="008A125A">
        <w:rPr>
          <w:rFonts w:ascii="Traditional Arabic" w:hAnsi="Traditional Arabic" w:cs="Traditional Arabic" w:hint="cs"/>
          <w:sz w:val="40"/>
          <w:szCs w:val="40"/>
          <w:rtl/>
          <w:lang w:bidi="ar-DZ"/>
        </w:rPr>
        <w:t>عماد</w:t>
      </w:r>
      <w:proofErr w:type="gramEnd"/>
      <w:r w:rsidRPr="008A125A">
        <w:rPr>
          <w:rFonts w:ascii="Traditional Arabic" w:hAnsi="Traditional Arabic" w:cs="Traditional Arabic" w:hint="cs"/>
          <w:sz w:val="40"/>
          <w:szCs w:val="40"/>
          <w:rtl/>
          <w:lang w:bidi="ar-DZ"/>
        </w:rPr>
        <w:t xml:space="preserve"> دراسة الشعر. وقد ظهرت مؤلفاتها قبل الحركة النقدية التي أثارها شعر أبي تمام، ومن أقدم الكتب التي بحثت فيها، كتاب"سرقات </w:t>
      </w:r>
      <w:proofErr w:type="spellStart"/>
      <w:r w:rsidRPr="008A125A">
        <w:rPr>
          <w:rFonts w:ascii="Traditional Arabic" w:hAnsi="Traditional Arabic" w:cs="Traditional Arabic" w:hint="cs"/>
          <w:sz w:val="40"/>
          <w:szCs w:val="40"/>
          <w:rtl/>
          <w:lang w:bidi="ar-DZ"/>
        </w:rPr>
        <w:t>الكميت</w:t>
      </w:r>
      <w:proofErr w:type="spellEnd"/>
      <w:r w:rsidRPr="008A125A">
        <w:rPr>
          <w:rFonts w:ascii="Traditional Arabic" w:hAnsi="Traditional Arabic" w:cs="Traditional Arabic" w:hint="cs"/>
          <w:sz w:val="40"/>
          <w:szCs w:val="40"/>
          <w:rtl/>
          <w:lang w:bidi="ar-DZ"/>
        </w:rPr>
        <w:t xml:space="preserve"> من القرآن وغيره"، لأبي محمد عبد الله بن </w:t>
      </w:r>
      <w:r>
        <w:rPr>
          <w:rFonts w:ascii="Traditional Arabic" w:hAnsi="Traditional Arabic" w:cs="Traditional Arabic" w:hint="cs"/>
          <w:sz w:val="40"/>
          <w:szCs w:val="40"/>
          <w:rtl/>
          <w:lang w:bidi="ar-DZ"/>
        </w:rPr>
        <w:t>يحي الكناسة، المتوفى سنة 207. و</w:t>
      </w:r>
      <w:r w:rsidRPr="008A125A">
        <w:rPr>
          <w:rFonts w:ascii="Traditional Arabic" w:hAnsi="Traditional Arabic" w:cs="Traditional Arabic" w:hint="cs"/>
          <w:sz w:val="40"/>
          <w:szCs w:val="40"/>
          <w:rtl/>
          <w:lang w:bidi="ar-DZ"/>
        </w:rPr>
        <w:t xml:space="preserve">كتاب "سرقات الشعراء وما اتفقوا عليه" لابن </w:t>
      </w:r>
      <w:proofErr w:type="spellStart"/>
      <w:r w:rsidRPr="008A125A">
        <w:rPr>
          <w:rFonts w:ascii="Traditional Arabic" w:hAnsi="Traditional Arabic" w:cs="Traditional Arabic" w:hint="cs"/>
          <w:sz w:val="40"/>
          <w:szCs w:val="40"/>
          <w:rtl/>
          <w:lang w:bidi="ar-DZ"/>
        </w:rPr>
        <w:t>السكيت</w:t>
      </w:r>
      <w:proofErr w:type="spellEnd"/>
      <w:r w:rsidRPr="008A125A">
        <w:rPr>
          <w:rFonts w:ascii="Traditional Arabic" w:hAnsi="Traditional Arabic" w:cs="Traditional Arabic" w:hint="cs"/>
          <w:sz w:val="40"/>
          <w:szCs w:val="40"/>
          <w:rtl/>
          <w:lang w:bidi="ar-DZ"/>
        </w:rPr>
        <w:t xml:space="preserve"> (ت240ه )، وكتاب إغارة (كثير على الشعراء) للزبير بن بكار بن عبد الله القرشي (ت 256). وكتاب "سرقات الشعراء" لأحمد بن أبي </w:t>
      </w:r>
      <w:proofErr w:type="spellStart"/>
      <w:r w:rsidRPr="008A125A">
        <w:rPr>
          <w:rFonts w:ascii="Traditional Arabic" w:hAnsi="Traditional Arabic" w:cs="Traditional Arabic" w:hint="cs"/>
          <w:sz w:val="40"/>
          <w:szCs w:val="40"/>
          <w:rtl/>
          <w:lang w:bidi="ar-DZ"/>
        </w:rPr>
        <w:t>طيفور</w:t>
      </w:r>
      <w:proofErr w:type="spellEnd"/>
      <w:r w:rsidRPr="008A125A">
        <w:rPr>
          <w:rFonts w:ascii="Traditional Arabic" w:hAnsi="Traditional Arabic" w:cs="Traditional Arabic" w:hint="cs"/>
          <w:sz w:val="40"/>
          <w:szCs w:val="40"/>
          <w:rtl/>
          <w:lang w:bidi="ar-DZ"/>
        </w:rPr>
        <w:t xml:space="preserve"> (ت 280ه ). </w:t>
      </w:r>
      <w:proofErr w:type="gramStart"/>
      <w:r w:rsidRPr="008A125A">
        <w:rPr>
          <w:rFonts w:ascii="Traditional Arabic" w:hAnsi="Traditional Arabic" w:cs="Traditional Arabic" w:hint="cs"/>
          <w:sz w:val="40"/>
          <w:szCs w:val="40"/>
          <w:rtl/>
          <w:lang w:bidi="ar-DZ"/>
        </w:rPr>
        <w:t>وكثُرت</w:t>
      </w:r>
      <w:proofErr w:type="gramEnd"/>
      <w:r w:rsidRPr="008A125A">
        <w:rPr>
          <w:rFonts w:ascii="Traditional Arabic" w:hAnsi="Traditional Arabic" w:cs="Traditional Arabic" w:hint="cs"/>
          <w:sz w:val="40"/>
          <w:szCs w:val="40"/>
          <w:rtl/>
          <w:lang w:bidi="ar-DZ"/>
        </w:rPr>
        <w:t xml:space="preserve"> المؤلفات في السرقات، في القرن الثالث الهجري وما بعده، لاحتدام الصراع حول البحتري وأبي تمام، فمن مؤيد ومن منتقص، ومن متعصب لأحدهما، أو متعصب عليه.</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ويعتبر </w:t>
      </w:r>
      <w:proofErr w:type="spellStart"/>
      <w:r w:rsidRPr="008A125A">
        <w:rPr>
          <w:rFonts w:ascii="Traditional Arabic" w:hAnsi="Traditional Arabic" w:cs="Traditional Arabic" w:hint="cs"/>
          <w:sz w:val="40"/>
          <w:szCs w:val="40"/>
          <w:rtl/>
          <w:lang w:bidi="ar-DZ"/>
        </w:rPr>
        <w:t>الأمدي</w:t>
      </w:r>
      <w:proofErr w:type="spellEnd"/>
      <w:r w:rsidRPr="008A125A">
        <w:rPr>
          <w:rFonts w:ascii="Traditional Arabic" w:hAnsi="Traditional Arabic" w:cs="Traditional Arabic" w:hint="cs"/>
          <w:sz w:val="40"/>
          <w:szCs w:val="40"/>
          <w:rtl/>
          <w:lang w:bidi="ar-DZ"/>
        </w:rPr>
        <w:t xml:space="preserve">، أكثر النقاد إنصافا للشعراء في هذه المسألة،حيث يرى أن ليس هنالك من الشعراء من ينأى عن السرقات، وقد ذكر في كتابه الشهير (الموازنة بين أبي تمام والبحتري) أنها "بابٌ ما يَعْرَى منه  أحد من الشعراء إلاَّ القليل ..." واهتم بهذه المسألة،  خاصة في ما ظهر منه عند حديثة عن سرقات البحتري في موازنته الشهيرة مع أبي تمام، حيث قدم أسبابه التي دفعته للبحث في هذه المسألة عند موازنته بين الشاعرين، وقد شرح منهجه في ذلك، وكيف أن الدافع إليه هو كثرة سرقات البحتري من شعر أبي تمام، وليس </w:t>
      </w:r>
      <w:r w:rsidRPr="008A125A">
        <w:rPr>
          <w:rFonts w:ascii="Traditional Arabic" w:hAnsi="Traditional Arabic" w:cs="Traditional Arabic" w:hint="cs"/>
          <w:sz w:val="40"/>
          <w:szCs w:val="40"/>
          <w:rtl/>
          <w:lang w:bidi="ar-DZ"/>
        </w:rPr>
        <w:lastRenderedPageBreak/>
        <w:t xml:space="preserve">ما اتهمه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أصحاب أبي تمام، قال </w:t>
      </w:r>
      <w:proofErr w:type="spellStart"/>
      <w:r w:rsidRPr="008A125A">
        <w:rPr>
          <w:rFonts w:ascii="Traditional Arabic" w:hAnsi="Traditional Arabic" w:cs="Traditional Arabic" w:hint="cs"/>
          <w:sz w:val="40"/>
          <w:szCs w:val="40"/>
          <w:rtl/>
          <w:lang w:bidi="ar-DZ"/>
        </w:rPr>
        <w:t>الآمدي</w:t>
      </w:r>
      <w:proofErr w:type="spellEnd"/>
      <w:r w:rsidRPr="008A125A">
        <w:rPr>
          <w:rFonts w:ascii="Traditional Arabic" w:hAnsi="Traditional Arabic" w:cs="Traditional Arabic" w:hint="cs"/>
          <w:sz w:val="40"/>
          <w:szCs w:val="40"/>
          <w:rtl/>
          <w:lang w:bidi="ar-DZ"/>
        </w:rPr>
        <w:t>:"ولم استقص باب البحتري ولا صرفت الاهتمام إلى تتبعه، لأن أصحاب البحتري ما ادعوا ما ادعاه أصحاب أبي تمام، بل استقصيت ما أخذه من أبي تمام  خاصة، إذا كان من أقبح المساوئ أ، يتعمد الشاعر</w:t>
      </w:r>
      <w:r>
        <w:rPr>
          <w:rFonts w:ascii="Traditional Arabic" w:hAnsi="Traditional Arabic" w:cs="Traditional Arabic" w:hint="cs"/>
          <w:sz w:val="40"/>
          <w:szCs w:val="40"/>
          <w:rtl/>
          <w:lang w:bidi="ar-DZ"/>
        </w:rPr>
        <w:t xml:space="preserve"> ديوان رجل واحد من الشعراء فيأخذ</w:t>
      </w:r>
      <w:r w:rsidRPr="008A125A">
        <w:rPr>
          <w:rFonts w:ascii="Traditional Arabic" w:hAnsi="Traditional Arabic" w:cs="Traditional Arabic" w:hint="cs"/>
          <w:sz w:val="40"/>
          <w:szCs w:val="40"/>
          <w:rtl/>
          <w:lang w:bidi="ar-DZ"/>
        </w:rPr>
        <w:t xml:space="preserve"> من معانيه ما أخذه البحتري من معاني أبي تمام، ولو كان عشرة أبيات، فكيف والذي أخذه منها يزيد على مائة بيت".</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وما اعتبره </w:t>
      </w:r>
      <w:proofErr w:type="spellStart"/>
      <w:r w:rsidRPr="008A125A">
        <w:rPr>
          <w:rFonts w:ascii="Traditional Arabic" w:hAnsi="Traditional Arabic" w:cs="Traditional Arabic" w:hint="cs"/>
          <w:sz w:val="40"/>
          <w:szCs w:val="40"/>
          <w:rtl/>
          <w:lang w:bidi="ar-DZ"/>
        </w:rPr>
        <w:t>الآمدي</w:t>
      </w:r>
      <w:proofErr w:type="spellEnd"/>
      <w:r w:rsidRPr="008A125A">
        <w:rPr>
          <w:rFonts w:ascii="Traditional Arabic" w:hAnsi="Traditional Arabic" w:cs="Traditional Arabic" w:hint="cs"/>
          <w:sz w:val="40"/>
          <w:szCs w:val="40"/>
          <w:rtl/>
          <w:lang w:bidi="ar-DZ"/>
        </w:rPr>
        <w:t xml:space="preserve"> سرقةً هو في البديع المخترع، حيث قال:"... فيعلمَ أن السرقة إنما هي البديع المخترع الذي يختص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الشاعر، لا في المعاني المشتركة بين الناس التي هي جارية في عاداتهم ومحاوراتهم، مما ترفع </w:t>
      </w:r>
      <w:proofErr w:type="spellStart"/>
      <w:r w:rsidRPr="008A125A">
        <w:rPr>
          <w:rFonts w:ascii="Traditional Arabic" w:hAnsi="Traditional Arabic" w:cs="Traditional Arabic" w:hint="cs"/>
          <w:sz w:val="40"/>
          <w:szCs w:val="40"/>
          <w:rtl/>
          <w:lang w:bidi="ar-DZ"/>
        </w:rPr>
        <w:t>الظنة</w:t>
      </w:r>
      <w:proofErr w:type="spellEnd"/>
      <w:r w:rsidRPr="008A125A">
        <w:rPr>
          <w:rFonts w:ascii="Traditional Arabic" w:hAnsi="Traditional Arabic" w:cs="Traditional Arabic" w:hint="cs"/>
          <w:sz w:val="40"/>
          <w:szCs w:val="40"/>
          <w:rtl/>
          <w:lang w:bidi="ar-DZ"/>
        </w:rPr>
        <w:t xml:space="preserve"> فيه عن الذي يورده أن يقال إنه أخذه من غيره".</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والبديع المخترعُ ما سبق إليه الشاعر غيره من معنى، كقول امرؤ </w:t>
      </w:r>
      <w:proofErr w:type="spellStart"/>
      <w:r w:rsidRPr="008A125A">
        <w:rPr>
          <w:rFonts w:ascii="Traditional Arabic" w:hAnsi="Traditional Arabic" w:cs="Traditional Arabic" w:hint="cs"/>
          <w:sz w:val="40"/>
          <w:szCs w:val="40"/>
          <w:rtl/>
          <w:lang w:bidi="ar-DZ"/>
        </w:rPr>
        <w:t>القيس</w:t>
      </w:r>
      <w:proofErr w:type="spellEnd"/>
      <w:r w:rsidRPr="008A125A">
        <w:rPr>
          <w:rFonts w:ascii="Traditional Arabic" w:hAnsi="Traditional Arabic" w:cs="Traditional Arabic" w:hint="cs"/>
          <w:sz w:val="40"/>
          <w:szCs w:val="40"/>
          <w:rtl/>
          <w:lang w:bidi="ar-DZ"/>
        </w:rPr>
        <w:t xml:space="preserve"> واصفا فرسه: </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وقد أغْتَدي والطَّيرُ في </w:t>
      </w:r>
      <w:proofErr w:type="spellStart"/>
      <w:r w:rsidRPr="008A125A">
        <w:rPr>
          <w:rFonts w:ascii="Traditional Arabic" w:hAnsi="Traditional Arabic" w:cs="Traditional Arabic" w:hint="cs"/>
          <w:sz w:val="40"/>
          <w:szCs w:val="40"/>
          <w:rtl/>
          <w:lang w:bidi="ar-DZ"/>
        </w:rPr>
        <w:t>وُكُناتها</w:t>
      </w:r>
      <w:proofErr w:type="spellEnd"/>
      <w:r w:rsidRPr="008A125A">
        <w:rPr>
          <w:rFonts w:ascii="Traditional Arabic" w:hAnsi="Traditional Arabic" w:cs="Traditional Arabic" w:hint="cs"/>
          <w:sz w:val="40"/>
          <w:szCs w:val="40"/>
          <w:rtl/>
          <w:lang w:bidi="ar-DZ"/>
        </w:rPr>
        <w:t xml:space="preserve"> **** </w:t>
      </w:r>
      <w:proofErr w:type="spellStart"/>
      <w:r w:rsidRPr="008A125A">
        <w:rPr>
          <w:rFonts w:ascii="Traditional Arabic" w:hAnsi="Traditional Arabic" w:cs="Traditional Arabic" w:hint="cs"/>
          <w:sz w:val="40"/>
          <w:szCs w:val="40"/>
          <w:rtl/>
          <w:lang w:bidi="ar-DZ"/>
        </w:rPr>
        <w:t>بمنجَرِدٍ</w:t>
      </w:r>
      <w:proofErr w:type="spellEnd"/>
      <w:r w:rsidRPr="008A125A">
        <w:rPr>
          <w:rFonts w:ascii="Traditional Arabic" w:hAnsi="Traditional Arabic" w:cs="Traditional Arabic" w:hint="cs"/>
          <w:sz w:val="40"/>
          <w:szCs w:val="40"/>
          <w:rtl/>
          <w:lang w:bidi="ar-DZ"/>
        </w:rPr>
        <w:t xml:space="preserve"> قَيْدِ الأوابِدِ هَيْكَلِ</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فـ (</w:t>
      </w:r>
      <w:proofErr w:type="gramStart"/>
      <w:r w:rsidRPr="008A125A">
        <w:rPr>
          <w:rFonts w:ascii="Traditional Arabic" w:hAnsi="Traditional Arabic" w:cs="Traditional Arabic" w:hint="cs"/>
          <w:sz w:val="40"/>
          <w:szCs w:val="40"/>
          <w:rtl/>
          <w:lang w:bidi="ar-DZ"/>
        </w:rPr>
        <w:t>قيد</w:t>
      </w:r>
      <w:proofErr w:type="gramEnd"/>
      <w:r w:rsidRPr="008A125A">
        <w:rPr>
          <w:rFonts w:ascii="Traditional Arabic" w:hAnsi="Traditional Arabic" w:cs="Traditional Arabic" w:hint="cs"/>
          <w:sz w:val="40"/>
          <w:szCs w:val="40"/>
          <w:rtl/>
          <w:lang w:bidi="ar-DZ"/>
        </w:rPr>
        <w:t xml:space="preserve"> الأوابد هيكل )وصف للفرس أنه يقيد الفريسة، بأن يسبقها ويلتف أمامها فتتوقف ويصيدها صاحبه. هو وصف لم يسبقه إليه أحدٌ.</w:t>
      </w:r>
    </w:p>
    <w:p w:rsidR="00BD38FB" w:rsidRPr="008A125A" w:rsidRDefault="00BD38FB" w:rsidP="00BD38FB">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أما</w:t>
      </w:r>
      <w:proofErr w:type="gramEnd"/>
      <w:r w:rsidRPr="008A125A">
        <w:rPr>
          <w:rFonts w:ascii="Traditional Arabic" w:hAnsi="Traditional Arabic" w:cs="Traditional Arabic" w:hint="cs"/>
          <w:sz w:val="40"/>
          <w:szCs w:val="40"/>
          <w:rtl/>
          <w:lang w:bidi="ar-DZ"/>
        </w:rPr>
        <w:t xml:space="preserve"> المعاني المشتركة بين جمهور الشعراء، وعامة الناس، كقول: (خدها ورد)، (وجهه بدرٌ) وغيرها...</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وقد سمى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xml:space="preserve"> السرقات عندما تختص بالمعنى وحده (المعاني المشتركة)، وذلك في كتابه (عيار الشعر)، حيث قال:"وإذا تناول الشاعر المعاني التي سُبِقَ إليها فأبرزها في أحسن من الكسوة التي عليها، لم يُعَبْ بل وجب له فضل لطفه وإحسانه فيه.."</w:t>
      </w:r>
      <w:proofErr w:type="gramStart"/>
      <w:r w:rsidRPr="008A125A">
        <w:rPr>
          <w:rFonts w:ascii="Traditional Arabic" w:hAnsi="Traditional Arabic" w:cs="Traditional Arabic" w:hint="cs"/>
          <w:sz w:val="40"/>
          <w:szCs w:val="40"/>
          <w:rtl/>
          <w:lang w:bidi="ar-DZ"/>
        </w:rPr>
        <w:t>وبالتالي</w:t>
      </w:r>
      <w:proofErr w:type="gramEnd"/>
      <w:r w:rsidRPr="008A125A">
        <w:rPr>
          <w:rFonts w:ascii="Traditional Arabic" w:hAnsi="Traditional Arabic" w:cs="Traditional Arabic" w:hint="cs"/>
          <w:sz w:val="40"/>
          <w:szCs w:val="40"/>
          <w:rtl/>
          <w:lang w:bidi="ar-DZ"/>
        </w:rPr>
        <w:t xml:space="preserve"> لا تُعدُّ سرقةً في نظره، بل تكون الميزة فيها للشاعر الذي أخذ وألبسها ألفاظا أحسن وأعذب.</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t xml:space="preserve">وهو ينبه الشعراء الذين يسلكون هذا المسلك إلى الفطنة والحيلة، وحسن إلباسها اللباس الرائق لها، حيث يقول:"ويحتاج من سلك هذه السبيل إلى أَلْطاف الحيلة وتدقيق النظر في تناول المعاني واستعارتها، وتلبيسها حتى تخفى على نقادها </w:t>
      </w:r>
      <w:proofErr w:type="spellStart"/>
      <w:r w:rsidRPr="008A125A">
        <w:rPr>
          <w:rFonts w:ascii="Traditional Arabic" w:hAnsi="Traditional Arabic" w:cs="Traditional Arabic" w:hint="cs"/>
          <w:sz w:val="40"/>
          <w:szCs w:val="40"/>
          <w:rtl/>
          <w:lang w:bidi="ar-DZ"/>
        </w:rPr>
        <w:t>والبُصراء</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وينفرد بشهرتها كأنه غير مسبوق إليها، فيستعمل المعاني المأخوذة في غير الجنس الذي تناولها منه، فإذا وجد معنىً لطيفاً في تشبيب أو غزل استعمله في المديح، وإن وجده في المديح استعمله في الهجاء، وإن وجده في وصف ناقة أو فرس استعمله في وصف الإنسان، وإن وجده في وصف إنسان استعمله في وصف بهيمة، فإن عكس المعاني على إخلاف وجوهها غير متعذر على من أحسن عكسها واستعمالها في الأبواب التي يحتاج إليها فيها ..." وشبه هذا الذي يأخذ المعنى ويحسن إخفاءه، بالصائغ أو الصبَّاغِ، حيث قال: "ويكون ذلك كالصائغ الذي يُذيب الذهب والفضة </w:t>
      </w:r>
      <w:proofErr w:type="spellStart"/>
      <w:r w:rsidRPr="008A125A">
        <w:rPr>
          <w:rFonts w:ascii="Traditional Arabic" w:hAnsi="Traditional Arabic" w:cs="Traditional Arabic" w:hint="cs"/>
          <w:sz w:val="40"/>
          <w:szCs w:val="40"/>
          <w:rtl/>
          <w:lang w:bidi="ar-DZ"/>
        </w:rPr>
        <w:t>المصوغين</w:t>
      </w:r>
      <w:proofErr w:type="spellEnd"/>
      <w:r w:rsidRPr="008A125A">
        <w:rPr>
          <w:rFonts w:ascii="Traditional Arabic" w:hAnsi="Traditional Arabic" w:cs="Traditional Arabic" w:hint="cs"/>
          <w:sz w:val="40"/>
          <w:szCs w:val="40"/>
          <w:rtl/>
          <w:lang w:bidi="ar-DZ"/>
        </w:rPr>
        <w:t xml:space="preserve"> فبُعيد صياغتهما بأحسن مما كانا عليه، وكالصَّباغ الذي يصبغ الثوب على ما رأى من الأصباغ الحسنة". </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Pr>
          <w:rFonts w:ascii="Traditional Arabic" w:hAnsi="Traditional Arabic" w:cs="Traditional Arabic" w:hint="cs"/>
          <w:sz w:val="40"/>
          <w:szCs w:val="40"/>
          <w:rtl/>
          <w:lang w:bidi="ar-DZ"/>
        </w:rPr>
        <w:t>أما</w:t>
      </w:r>
      <w:proofErr w:type="gramEnd"/>
      <w:r>
        <w:rPr>
          <w:rFonts w:ascii="Traditional Arabic" w:hAnsi="Traditional Arabic" w:cs="Traditional Arabic" w:hint="cs"/>
          <w:sz w:val="40"/>
          <w:szCs w:val="40"/>
          <w:rtl/>
          <w:lang w:bidi="ar-DZ"/>
        </w:rPr>
        <w:t xml:space="preserve"> أبو هلال العسكري فقد</w:t>
      </w:r>
      <w:r w:rsidRPr="008A125A">
        <w:rPr>
          <w:rFonts w:ascii="Traditional Arabic" w:hAnsi="Traditional Arabic" w:cs="Traditional Arabic" w:hint="cs"/>
          <w:sz w:val="40"/>
          <w:szCs w:val="40"/>
          <w:rtl/>
          <w:lang w:bidi="ar-DZ"/>
        </w:rPr>
        <w:t xml:space="preserve"> أفرد لها في كتابه (الصناعتين) فصلا في حُسنِ المآخذ وجلِّ المنظوم. فيرى ما رأى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أنه لم يسلم منها أحد فيما يخص المعاني سابقيهم، ولكنه اشترط في ذلك كسوتها بغير حِلْيَتِها الأولى، حيث قال:"ليس لأحد من أصناف القائلين غنى عن تناوُلِ المع</w:t>
      </w:r>
      <w:r>
        <w:rPr>
          <w:rFonts w:ascii="Traditional Arabic" w:hAnsi="Traditional Arabic" w:cs="Traditional Arabic" w:hint="cs"/>
          <w:sz w:val="40"/>
          <w:szCs w:val="40"/>
          <w:rtl/>
          <w:lang w:bidi="ar-DZ"/>
        </w:rPr>
        <w:t>اني ممَّن تقدمهم، والصبِّ على ق</w:t>
      </w:r>
      <w:r w:rsidRPr="008A125A">
        <w:rPr>
          <w:rFonts w:ascii="Traditional Arabic" w:hAnsi="Traditional Arabic" w:cs="Traditional Arabic" w:hint="cs"/>
          <w:sz w:val="40"/>
          <w:szCs w:val="40"/>
          <w:rtl/>
          <w:lang w:bidi="ar-DZ"/>
        </w:rPr>
        <w:t xml:space="preserve">الب من سَبَقَهُم، ولكن عليهم ـ إذا أخذوها ـ أن يكسوها ألفاظا من عندهم، ويبرزوها في معارِضَ من تأليفهم، ويوردوها في غير حِلْيَتِها الأولى، ويزيدوها في حسن تأليفها، وجودة تركيبها، وكمال حليتها ومعرضها، فإذا فعلوا ذلك فهم أحقُّ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ممن سبق إليها...".</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t>وتعدُّ آراء القاضي الجرجاني (ت 392 ه) في هذا الميدان الأرضية الصلبة، لكل ما قيل فيه بعده، فقد قال في هذه القضية:"</w:t>
      </w:r>
      <w:proofErr w:type="spellStart"/>
      <w:r w:rsidRPr="008A125A">
        <w:rPr>
          <w:rFonts w:ascii="Traditional Arabic" w:hAnsi="Traditional Arabic" w:cs="Traditional Arabic" w:hint="cs"/>
          <w:sz w:val="40"/>
          <w:szCs w:val="40"/>
          <w:rtl/>
          <w:lang w:bidi="ar-DZ"/>
        </w:rPr>
        <w:t>والسَّرِقُ</w:t>
      </w:r>
      <w:proofErr w:type="spellEnd"/>
      <w:r w:rsidRPr="008A125A">
        <w:rPr>
          <w:rFonts w:ascii="Traditional Arabic" w:hAnsi="Traditional Arabic" w:cs="Traditional Arabic" w:hint="cs"/>
          <w:sz w:val="40"/>
          <w:szCs w:val="40"/>
          <w:rtl/>
          <w:lang w:bidi="ar-DZ"/>
        </w:rPr>
        <w:t xml:space="preserve"> ـ أيَّدكَ الله ـ داءٌ قديمٌ، وعيبٌ عتيقٌ، وما زال الشاعر يستعين بخاطر الآخر، ويستمدُّ</w:t>
      </w:r>
      <w:r>
        <w:rPr>
          <w:rFonts w:ascii="Traditional Arabic" w:hAnsi="Traditional Arabic" w:cs="Traditional Arabic" w:hint="cs"/>
          <w:sz w:val="40"/>
          <w:szCs w:val="40"/>
          <w:rtl/>
          <w:lang w:bidi="ar-DZ"/>
        </w:rPr>
        <w:t xml:space="preserve"> من قريحته، ويعتمدُ على معناه ول</w:t>
      </w:r>
      <w:r w:rsidRPr="008A125A">
        <w:rPr>
          <w:rFonts w:ascii="Traditional Arabic" w:hAnsi="Traditional Arabic" w:cs="Traditional Arabic" w:hint="cs"/>
          <w:sz w:val="40"/>
          <w:szCs w:val="40"/>
          <w:rtl/>
          <w:lang w:bidi="ar-DZ"/>
        </w:rPr>
        <w:t>فظه، وكان أكثره ظاهرا كالتوارد..."</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ويرى</w:t>
      </w:r>
      <w:proofErr w:type="gramEnd"/>
      <w:r w:rsidRPr="008A125A">
        <w:rPr>
          <w:rFonts w:ascii="Traditional Arabic" w:hAnsi="Traditional Arabic" w:cs="Traditional Arabic" w:hint="cs"/>
          <w:sz w:val="40"/>
          <w:szCs w:val="40"/>
          <w:rtl/>
          <w:lang w:bidi="ar-DZ"/>
        </w:rPr>
        <w:t xml:space="preserve"> ابن رشيق القيرواني (ت 456 ه) أنها "باب متسع جدا، ولا يقدر أحد من الشعراء أن يدَّعي السلامة منه".</w:t>
      </w:r>
    </w:p>
    <w:p w:rsidR="00BD38FB" w:rsidRPr="008A125A" w:rsidRDefault="00BD38FB" w:rsidP="00BD38FB">
      <w:pPr>
        <w:bidi/>
        <w:jc w:val="both"/>
        <w:rPr>
          <w:rFonts w:ascii="Traditional Arabic" w:hAnsi="Traditional Arabic" w:cs="Traditional Arabic"/>
          <w:b/>
          <w:bCs/>
          <w:sz w:val="40"/>
          <w:szCs w:val="40"/>
          <w:rtl/>
          <w:lang w:bidi="ar-DZ"/>
        </w:rPr>
      </w:pPr>
      <w:r w:rsidRPr="008A125A">
        <w:rPr>
          <w:rFonts w:ascii="Traditional Arabic" w:hAnsi="Traditional Arabic" w:cs="Traditional Arabic" w:hint="cs"/>
          <w:sz w:val="40"/>
          <w:szCs w:val="40"/>
          <w:rtl/>
          <w:lang w:bidi="ar-DZ"/>
        </w:rPr>
        <w:tab/>
        <w:t xml:space="preserve">ويتضح من خلال عرض بعض آراء السابقين حول موضوع السرقات، </w:t>
      </w:r>
      <w:proofErr w:type="spellStart"/>
      <w:r w:rsidRPr="008A125A">
        <w:rPr>
          <w:rFonts w:ascii="Traditional Arabic" w:hAnsi="Traditional Arabic" w:cs="Traditional Arabic" w:hint="cs"/>
          <w:sz w:val="40"/>
          <w:szCs w:val="40"/>
          <w:rtl/>
          <w:lang w:bidi="ar-DZ"/>
        </w:rPr>
        <w:t>انهم</w:t>
      </w:r>
      <w:proofErr w:type="spellEnd"/>
      <w:r w:rsidRPr="008A125A">
        <w:rPr>
          <w:rFonts w:ascii="Traditional Arabic" w:hAnsi="Traditional Arabic" w:cs="Traditional Arabic" w:hint="cs"/>
          <w:sz w:val="40"/>
          <w:szCs w:val="40"/>
          <w:rtl/>
          <w:lang w:bidi="ar-DZ"/>
        </w:rPr>
        <w:t xml:space="preserve"> لم يصدروا في معالجتهم عن نظرية واضحة، إلى أن جاء عبد القاهر الجرجاني(ت 471 ه)، فقد اتجه في دراسته لها، إلى فلسفتها، وعرض لها في ((أسرار البلاغة)) فقال:"إن الحكم على الشاعر بأنه أخذ من غيره وسرق، واقتدى بمن تقدم وسبق، لا يخلو من أن يكون في المعنى صريحا، أو في صيغة تتعلق بالعبارة.." </w:t>
      </w:r>
    </w:p>
    <w:p w:rsidR="00BD38FB" w:rsidRPr="008A125A" w:rsidRDefault="00BD38FB" w:rsidP="00BD38FB">
      <w:pPr>
        <w:bidi/>
        <w:jc w:val="both"/>
        <w:rPr>
          <w:rFonts w:ascii="Traditional Arabic" w:hAnsi="Traditional Arabic" w:cs="Traditional Arabic"/>
          <w:sz w:val="40"/>
          <w:szCs w:val="40"/>
          <w:rtl/>
          <w:lang w:bidi="ar-DZ"/>
        </w:rPr>
      </w:pPr>
    </w:p>
    <w:p w:rsidR="00BD38FB" w:rsidRPr="008A125A" w:rsidRDefault="00BD38FB" w:rsidP="00BD38FB">
      <w:pPr>
        <w:bidi/>
        <w:jc w:val="both"/>
        <w:rPr>
          <w:rFonts w:ascii="Traditional Arabic" w:hAnsi="Traditional Arabic" w:cs="Traditional Arabic"/>
          <w:sz w:val="40"/>
          <w:szCs w:val="40"/>
          <w:rtl/>
          <w:lang w:bidi="ar-DZ"/>
        </w:rPr>
      </w:pPr>
    </w:p>
    <w:p w:rsidR="00BD38FB" w:rsidRDefault="00BD38FB" w:rsidP="00BD38FB">
      <w:pPr>
        <w:bidi/>
        <w:jc w:val="both"/>
        <w:rPr>
          <w:rFonts w:ascii="Traditional Arabic" w:hAnsi="Traditional Arabic" w:cs="Traditional Arabic"/>
          <w:sz w:val="40"/>
          <w:szCs w:val="40"/>
          <w:rtl/>
          <w:lang w:bidi="ar-DZ"/>
        </w:rPr>
      </w:pPr>
    </w:p>
    <w:p w:rsidR="00BD38FB" w:rsidRDefault="00BD38FB" w:rsidP="00BD38FB">
      <w:pPr>
        <w:bidi/>
        <w:jc w:val="both"/>
        <w:rPr>
          <w:rFonts w:ascii="Traditional Arabic" w:hAnsi="Traditional Arabic" w:cs="Traditional Arabic"/>
          <w:sz w:val="40"/>
          <w:szCs w:val="40"/>
          <w:rtl/>
          <w:lang w:bidi="ar-DZ"/>
        </w:rPr>
      </w:pPr>
    </w:p>
    <w:p w:rsidR="00BD38FB" w:rsidRDefault="00BD38FB" w:rsidP="00BD38FB">
      <w:pPr>
        <w:bidi/>
        <w:jc w:val="both"/>
        <w:rPr>
          <w:rFonts w:ascii="Traditional Arabic" w:hAnsi="Traditional Arabic" w:cs="Traditional Arabic"/>
          <w:sz w:val="40"/>
          <w:szCs w:val="40"/>
          <w:rtl/>
          <w:lang w:bidi="ar-DZ"/>
        </w:rPr>
      </w:pPr>
    </w:p>
    <w:p w:rsidR="00BD38FB" w:rsidRDefault="00BD38FB" w:rsidP="00BD38FB">
      <w:pPr>
        <w:bidi/>
        <w:jc w:val="both"/>
        <w:rPr>
          <w:rFonts w:ascii="Traditional Arabic" w:hAnsi="Traditional Arabic" w:cs="Traditional Arabic"/>
          <w:sz w:val="40"/>
          <w:szCs w:val="40"/>
          <w:rtl/>
          <w:lang w:bidi="ar-DZ"/>
        </w:rPr>
      </w:pPr>
    </w:p>
    <w:p w:rsidR="00BD38FB" w:rsidRDefault="00BD38FB" w:rsidP="00BD38FB">
      <w:pPr>
        <w:bidi/>
        <w:jc w:val="center"/>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13ـ المؤثرات الأجنبية في النقد العربي:</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r>
        <w:rPr>
          <w:rFonts w:ascii="Traditional Arabic" w:hAnsi="Traditional Arabic" w:cs="Traditional Arabic" w:hint="cs"/>
          <w:sz w:val="40"/>
          <w:szCs w:val="40"/>
          <w:rtl/>
          <w:lang w:bidi="ar-DZ"/>
        </w:rPr>
        <w:tab/>
        <w:t xml:space="preserve">لقد اخذ النقاد العرب عن النقد اليوناني، والشعراء العرب من الفلسفة اليونانية، وهذا واضح خاصة من خلال الثورة التي أحدثها أبو تمام شاعر الغموض قديما، </w:t>
      </w:r>
      <w:proofErr w:type="spellStart"/>
      <w:r>
        <w:rPr>
          <w:rFonts w:ascii="Traditional Arabic" w:hAnsi="Traditional Arabic" w:cs="Traditional Arabic" w:hint="cs"/>
          <w:sz w:val="40"/>
          <w:szCs w:val="40"/>
          <w:rtl/>
          <w:lang w:bidi="ar-DZ"/>
        </w:rPr>
        <w:t>وقدامة</w:t>
      </w:r>
      <w:proofErr w:type="spellEnd"/>
      <w:r>
        <w:rPr>
          <w:rFonts w:ascii="Traditional Arabic" w:hAnsi="Traditional Arabic" w:cs="Traditional Arabic" w:hint="cs"/>
          <w:sz w:val="40"/>
          <w:szCs w:val="40"/>
          <w:rtl/>
          <w:lang w:bidi="ar-DZ"/>
        </w:rPr>
        <w:t xml:space="preserve"> بن جعفر الذي بدت الثقافة اليونانية واضحة في كتابه نقد الشعر،"لأن </w:t>
      </w:r>
      <w:proofErr w:type="spellStart"/>
      <w:r>
        <w:rPr>
          <w:rFonts w:ascii="Traditional Arabic" w:hAnsi="Traditional Arabic" w:cs="Traditional Arabic" w:hint="cs"/>
          <w:sz w:val="40"/>
          <w:szCs w:val="40"/>
          <w:rtl/>
          <w:lang w:bidi="ar-DZ"/>
        </w:rPr>
        <w:t>قدامة</w:t>
      </w:r>
      <w:proofErr w:type="spellEnd"/>
      <w:r>
        <w:rPr>
          <w:rFonts w:ascii="Traditional Arabic" w:hAnsi="Traditional Arabic" w:cs="Traditional Arabic" w:hint="cs"/>
          <w:sz w:val="40"/>
          <w:szCs w:val="40"/>
          <w:rtl/>
          <w:lang w:bidi="ar-DZ"/>
        </w:rPr>
        <w:t xml:space="preserve"> نفسه </w:t>
      </w:r>
      <w:proofErr w:type="spellStart"/>
      <w:r>
        <w:rPr>
          <w:rFonts w:ascii="Traditional Arabic" w:hAnsi="Traditional Arabic" w:cs="Traditional Arabic" w:hint="cs"/>
          <w:sz w:val="40"/>
          <w:szCs w:val="40"/>
          <w:rtl/>
          <w:lang w:bidi="ar-DZ"/>
        </w:rPr>
        <w:t>ـاثرا</w:t>
      </w:r>
      <w:proofErr w:type="spellEnd"/>
      <w:r>
        <w:rPr>
          <w:rFonts w:ascii="Traditional Arabic" w:hAnsi="Traditional Arabic" w:cs="Traditional Arabic" w:hint="cs"/>
          <w:sz w:val="40"/>
          <w:szCs w:val="40"/>
          <w:rtl/>
          <w:lang w:bidi="ar-DZ"/>
        </w:rPr>
        <w:t xml:space="preserve"> تأثُّرا كبيرا بما كتبه اليونان، وظهر هذا في التنسيق والتبويب، والعناية بالفصول وفي جعلها ثلاثة في كتابه، وبهذا يكون قد تأثر بكتاب الخطابة والشعر لأرسطو".</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وظهر </w:t>
      </w:r>
      <w:proofErr w:type="spellStart"/>
      <w:r>
        <w:rPr>
          <w:rFonts w:ascii="Traditional Arabic" w:hAnsi="Traditional Arabic" w:cs="Traditional Arabic" w:hint="cs"/>
          <w:sz w:val="40"/>
          <w:szCs w:val="40"/>
          <w:rtl/>
          <w:lang w:bidi="ar-DZ"/>
        </w:rPr>
        <w:t>تاثره</w:t>
      </w:r>
      <w:proofErr w:type="spellEnd"/>
      <w:r>
        <w:rPr>
          <w:rFonts w:ascii="Traditional Arabic" w:hAnsi="Traditional Arabic" w:cs="Traditional Arabic" w:hint="cs"/>
          <w:sz w:val="40"/>
          <w:szCs w:val="40"/>
          <w:rtl/>
          <w:lang w:bidi="ar-DZ"/>
        </w:rPr>
        <w:t xml:space="preserve"> بمنطق أرسطو جليا في تبويب كتابه ـ كما ذُكِرَ سابقا ـ و"حين أراد أن يتكلم في العناصر التي يتكون منها الفن الشعري جنح إلى المنطق، فطبق معرفته على الكليات (</w:t>
      </w:r>
      <w:proofErr w:type="spellStart"/>
      <w:r w:rsidRPr="007A2F3B">
        <w:rPr>
          <w:rFonts w:ascii="Traditional Arabic" w:hAnsi="Traditional Arabic" w:cs="Traditional Arabic"/>
          <w:sz w:val="28"/>
          <w:szCs w:val="28"/>
          <w:lang w:bidi="ar-DZ"/>
        </w:rPr>
        <w:t>Precabis</w:t>
      </w:r>
      <w:proofErr w:type="spellEnd"/>
      <w:r>
        <w:rPr>
          <w:rFonts w:ascii="Traditional Arabic" w:hAnsi="Traditional Arabic" w:cs="Traditional Arabic" w:hint="cs"/>
          <w:sz w:val="40"/>
          <w:szCs w:val="40"/>
          <w:rtl/>
          <w:lang w:bidi="ar-DZ"/>
        </w:rPr>
        <w:t xml:space="preserve"> ) على هذا الشعر، واتخذ من كلام أرسطو في حد الإنسان بأنه حي ناطق ميت قاعد ومنوالا ينسج عليه قوله في الشعر، فجعل الشعر نوعا (</w:t>
      </w:r>
      <w:proofErr w:type="spellStart"/>
      <w:r w:rsidRPr="007A2F3B">
        <w:rPr>
          <w:rFonts w:ascii="Traditional Arabic" w:hAnsi="Traditional Arabic" w:cs="Traditional Arabic"/>
          <w:sz w:val="28"/>
          <w:szCs w:val="28"/>
          <w:lang w:bidi="ar-DZ"/>
        </w:rPr>
        <w:t>Speices</w:t>
      </w:r>
      <w:proofErr w:type="spellEnd"/>
      <w:r>
        <w:rPr>
          <w:rFonts w:ascii="Traditional Arabic" w:hAnsi="Traditional Arabic" w:cs="Traditional Arabic" w:hint="cs"/>
          <w:sz w:val="40"/>
          <w:szCs w:val="40"/>
          <w:rtl/>
          <w:lang w:bidi="ar-DZ"/>
        </w:rPr>
        <w:t>) وجعل اللفظ الداخل في تعريفه جنسا (</w:t>
      </w:r>
      <w:proofErr w:type="spellStart"/>
      <w:r w:rsidRPr="007A2F3B">
        <w:rPr>
          <w:rFonts w:ascii="Traditional Arabic" w:hAnsi="Traditional Arabic" w:cs="Traditional Arabic"/>
          <w:sz w:val="28"/>
          <w:szCs w:val="28"/>
          <w:lang w:bidi="ar-DZ"/>
        </w:rPr>
        <w:t>Genus</w:t>
      </w:r>
      <w:proofErr w:type="spellEnd"/>
      <w:r>
        <w:rPr>
          <w:rFonts w:ascii="Traditional Arabic" w:hAnsi="Traditional Arabic" w:cs="Traditional Arabic" w:hint="cs"/>
          <w:sz w:val="40"/>
          <w:szCs w:val="40"/>
          <w:rtl/>
          <w:lang w:bidi="ar-DZ"/>
        </w:rPr>
        <w:t xml:space="preserve">) وجعل الوزن والقافية والمعنى الذي يدل عليه اللفظ (أجزاء الماهية الخاصة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فصولا (</w:t>
      </w:r>
      <w:proofErr w:type="spellStart"/>
      <w:r w:rsidRPr="007A2F3B">
        <w:rPr>
          <w:rFonts w:ascii="Traditional Arabic" w:hAnsi="Traditional Arabic" w:cs="Traditional Arabic"/>
          <w:sz w:val="28"/>
          <w:szCs w:val="28"/>
          <w:lang w:bidi="ar-DZ"/>
        </w:rPr>
        <w:t>Differences</w:t>
      </w:r>
      <w:proofErr w:type="spellEnd"/>
      <w:r>
        <w:rPr>
          <w:rFonts w:ascii="Traditional Arabic" w:hAnsi="Traditional Arabic" w:cs="Traditional Arabic" w:hint="cs"/>
          <w:sz w:val="40"/>
          <w:szCs w:val="40"/>
          <w:rtl/>
          <w:lang w:bidi="ar-DZ"/>
        </w:rPr>
        <w:t xml:space="preserve">) . ومنه يتبين مدى طغيان الروح العملي، وأسلوب التفكير على منهجه واستبداد الفلسفة والمنطق بعقل مؤلفه، والذي يبدو أن عمله في ذلك الكتاب كان أول </w:t>
      </w:r>
      <w:proofErr w:type="spellStart"/>
      <w:r>
        <w:rPr>
          <w:rFonts w:ascii="Traditional Arabic" w:hAnsi="Traditional Arabic" w:cs="Traditional Arabic" w:hint="cs"/>
          <w:sz w:val="40"/>
          <w:szCs w:val="40"/>
          <w:rtl/>
          <w:lang w:bidi="ar-DZ"/>
        </w:rPr>
        <w:t>محاولةعملية</w:t>
      </w:r>
      <w:proofErr w:type="spellEnd"/>
      <w:r>
        <w:rPr>
          <w:rFonts w:ascii="Traditional Arabic" w:hAnsi="Traditional Arabic" w:cs="Traditional Arabic" w:hint="cs"/>
          <w:sz w:val="40"/>
          <w:szCs w:val="40"/>
          <w:rtl/>
          <w:lang w:bidi="ar-DZ"/>
        </w:rPr>
        <w:t xml:space="preserve"> لتطبيق أصول المنطق على الشعر العربي".</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وفي الفصل الأول يلاحظ </w:t>
      </w:r>
      <w:proofErr w:type="spellStart"/>
      <w:r>
        <w:rPr>
          <w:rFonts w:ascii="Traditional Arabic" w:hAnsi="Traditional Arabic" w:cs="Traditional Arabic" w:hint="cs"/>
          <w:sz w:val="40"/>
          <w:szCs w:val="40"/>
          <w:rtl/>
          <w:lang w:bidi="ar-DZ"/>
        </w:rPr>
        <w:t>قدامة</w:t>
      </w:r>
      <w:proofErr w:type="spellEnd"/>
      <w:r>
        <w:rPr>
          <w:rFonts w:ascii="Traditional Arabic" w:hAnsi="Traditional Arabic" w:cs="Traditional Arabic" w:hint="cs"/>
          <w:sz w:val="40"/>
          <w:szCs w:val="40"/>
          <w:rtl/>
          <w:lang w:bidi="ar-DZ"/>
        </w:rPr>
        <w:t xml:space="preserve"> أن مناقضة الشاعر نفسه في قصيدتين أو كلمتين، بأن يصف شيئا وصفا حسنا، ثم يذمه بعد ذلك ذما حسنا بيّنا، غير منكر عليه ولا معيب في فعله، إذا أحسن المدح والذم، ويقول: بل ذلك عندي يدل على قوة الشاعر في صناعته واقتداره عليه".</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ab/>
      </w:r>
      <w:proofErr w:type="spellStart"/>
      <w:r>
        <w:rPr>
          <w:rFonts w:ascii="Traditional Arabic" w:hAnsi="Traditional Arabic" w:cs="Traditional Arabic" w:hint="cs"/>
          <w:sz w:val="40"/>
          <w:szCs w:val="40"/>
          <w:rtl/>
          <w:lang w:bidi="ar-DZ"/>
        </w:rPr>
        <w:t>وقدامة</w:t>
      </w:r>
      <w:proofErr w:type="spellEnd"/>
      <w:r>
        <w:rPr>
          <w:rFonts w:ascii="Traditional Arabic" w:hAnsi="Traditional Arabic" w:cs="Traditional Arabic" w:hint="cs"/>
          <w:sz w:val="40"/>
          <w:szCs w:val="40"/>
          <w:rtl/>
          <w:lang w:bidi="ar-DZ"/>
        </w:rPr>
        <w:t xml:space="preserve"> في ذلك يستمد من مضمون كلام أرسطو في أوائل كتابه (فن الشعر) إذ يقول: إن الشعراء يصورون الناس أعلى من الواقع أو أدنى منه، فالمادح يرفع </w:t>
      </w:r>
      <w:proofErr w:type="spellStart"/>
      <w:r>
        <w:rPr>
          <w:rFonts w:ascii="Traditional Arabic" w:hAnsi="Traditional Arabic" w:cs="Traditional Arabic" w:hint="cs"/>
          <w:sz w:val="40"/>
          <w:szCs w:val="40"/>
          <w:rtl/>
          <w:lang w:bidi="ar-DZ"/>
        </w:rPr>
        <w:t>ممدوحه</w:t>
      </w:r>
      <w:proofErr w:type="spellEnd"/>
      <w:r>
        <w:rPr>
          <w:rFonts w:ascii="Traditional Arabic" w:hAnsi="Traditional Arabic" w:cs="Traditional Arabic" w:hint="cs"/>
          <w:sz w:val="40"/>
          <w:szCs w:val="40"/>
          <w:rtl/>
          <w:lang w:bidi="ar-DZ"/>
        </w:rPr>
        <w:t xml:space="preserve"> فوق واقعه درجات والهاجي يهبط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دون واقعه درجات، أو بعبارة أخرى يحسن الشعراء ما يصفونه أو يقبحونه، لعل </w:t>
      </w:r>
      <w:proofErr w:type="spellStart"/>
      <w:r>
        <w:rPr>
          <w:rFonts w:ascii="Traditional Arabic" w:hAnsi="Traditional Arabic" w:cs="Traditional Arabic" w:hint="cs"/>
          <w:sz w:val="40"/>
          <w:szCs w:val="40"/>
          <w:rtl/>
          <w:lang w:bidi="ar-DZ"/>
        </w:rPr>
        <w:t>قدامة</w:t>
      </w:r>
      <w:proofErr w:type="spellEnd"/>
      <w:r>
        <w:rPr>
          <w:rFonts w:ascii="Traditional Arabic" w:hAnsi="Traditional Arabic" w:cs="Traditional Arabic" w:hint="cs"/>
          <w:sz w:val="40"/>
          <w:szCs w:val="40"/>
          <w:rtl/>
          <w:lang w:bidi="ar-DZ"/>
        </w:rPr>
        <w:t xml:space="preserve"> أيضا قد تأثر في قوله بقبول المناقضة بما جاء في صدر كتاب الخطابة من أن الخطابة لا يراد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xml:space="preserve"> إصابة الحق وإنما يراد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xml:space="preserve"> الإقناع ولذلك تستخدم في إثبات النقيضين".</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roofErr w:type="gramStart"/>
      <w:r>
        <w:rPr>
          <w:rFonts w:ascii="Traditional Arabic" w:hAnsi="Traditional Arabic" w:cs="Traditional Arabic" w:hint="cs"/>
          <w:sz w:val="40"/>
          <w:szCs w:val="40"/>
          <w:rtl/>
          <w:lang w:bidi="ar-DZ"/>
        </w:rPr>
        <w:t>ويمكن</w:t>
      </w:r>
      <w:proofErr w:type="gramEnd"/>
      <w:r>
        <w:rPr>
          <w:rFonts w:ascii="Traditional Arabic" w:hAnsi="Traditional Arabic" w:cs="Traditional Arabic" w:hint="cs"/>
          <w:sz w:val="40"/>
          <w:szCs w:val="40"/>
          <w:rtl/>
          <w:lang w:bidi="ar-DZ"/>
        </w:rPr>
        <w:t xml:space="preserve"> المضي في قراءة (نقد الشعر) دون أن نلمح أثرا ما لنظرية (المحاكاة) المشهورة والتي هي جوهر كتاب الشعر. وإذاً فلا بدَّ من </w:t>
      </w:r>
      <w:proofErr w:type="gramStart"/>
      <w:r>
        <w:rPr>
          <w:rFonts w:ascii="Traditional Arabic" w:hAnsi="Traditional Arabic" w:cs="Traditional Arabic" w:hint="cs"/>
          <w:sz w:val="40"/>
          <w:szCs w:val="40"/>
          <w:rtl/>
          <w:lang w:bidi="ar-DZ"/>
        </w:rPr>
        <w:t>أحد</w:t>
      </w:r>
      <w:proofErr w:type="gramEnd"/>
      <w:r>
        <w:rPr>
          <w:rFonts w:ascii="Traditional Arabic" w:hAnsi="Traditional Arabic" w:cs="Traditional Arabic" w:hint="cs"/>
          <w:sz w:val="40"/>
          <w:szCs w:val="40"/>
          <w:rtl/>
          <w:lang w:bidi="ar-DZ"/>
        </w:rPr>
        <w:t xml:space="preserve"> أمرين. فإما أن </w:t>
      </w:r>
      <w:proofErr w:type="spellStart"/>
      <w:r>
        <w:rPr>
          <w:rFonts w:ascii="Traditional Arabic" w:hAnsi="Traditional Arabic" w:cs="Traditional Arabic" w:hint="cs"/>
          <w:sz w:val="40"/>
          <w:szCs w:val="40"/>
          <w:rtl/>
          <w:lang w:bidi="ar-DZ"/>
        </w:rPr>
        <w:t>قدامة</w:t>
      </w:r>
      <w:proofErr w:type="spellEnd"/>
      <w:r>
        <w:rPr>
          <w:rFonts w:ascii="Traditional Arabic" w:hAnsi="Traditional Arabic" w:cs="Traditional Arabic" w:hint="cs"/>
          <w:sz w:val="40"/>
          <w:szCs w:val="40"/>
          <w:rtl/>
          <w:lang w:bidi="ar-DZ"/>
        </w:rPr>
        <w:t xml:space="preserve"> لم يطلع على كتاب الشعر لأنه لم يكن ترجم إلى اللغة العربية، وإما أنه قد اطلع على الأصل اليوناني أو على ترجمة سريانية، فلم يتيسر له فهمه".هذا بخصوص </w:t>
      </w:r>
      <w:proofErr w:type="spellStart"/>
      <w:r>
        <w:rPr>
          <w:rFonts w:ascii="Traditional Arabic" w:hAnsi="Traditional Arabic" w:cs="Traditional Arabic" w:hint="cs"/>
          <w:sz w:val="40"/>
          <w:szCs w:val="40"/>
          <w:rtl/>
          <w:lang w:bidi="ar-DZ"/>
        </w:rPr>
        <w:t>قدامة</w:t>
      </w:r>
      <w:proofErr w:type="spellEnd"/>
      <w:r>
        <w:rPr>
          <w:rFonts w:ascii="Traditional Arabic" w:hAnsi="Traditional Arabic" w:cs="Traditional Arabic" w:hint="cs"/>
          <w:sz w:val="40"/>
          <w:szCs w:val="40"/>
          <w:rtl/>
          <w:lang w:bidi="ar-DZ"/>
        </w:rPr>
        <w:t xml:space="preserve"> بن جعفر وتأثر الواضح بالفلسفة اليونانية في كتابه (نقد الشعر). </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ويورد </w:t>
      </w:r>
      <w:proofErr w:type="spellStart"/>
      <w:r>
        <w:rPr>
          <w:rFonts w:ascii="Traditional Arabic" w:hAnsi="Traditional Arabic" w:cs="Traditional Arabic" w:hint="cs"/>
          <w:sz w:val="40"/>
          <w:szCs w:val="40"/>
          <w:rtl/>
          <w:lang w:bidi="ar-DZ"/>
        </w:rPr>
        <w:t>الآمدي</w:t>
      </w:r>
      <w:proofErr w:type="spellEnd"/>
      <w:r>
        <w:rPr>
          <w:rFonts w:ascii="Traditional Arabic" w:hAnsi="Traditional Arabic" w:cs="Traditional Arabic" w:hint="cs"/>
          <w:sz w:val="40"/>
          <w:szCs w:val="40"/>
          <w:rtl/>
          <w:lang w:bidi="ar-DZ"/>
        </w:rPr>
        <w:t xml:space="preserve"> في كتابه (الموازنة) نصاًّ على لسان أصحاب البحتري، يقول:"قالوا وإذا كانت طريقة الشاعر غير هذه الطريقة، وكانت مقصرة عنها، ولسانه غير مدرك لها حتى يعتمد دقيق المعاني من فلسفة اليونان أو حكمة الهند، أو أدب الفرس، ويكون أكثر ما يورد منها من ألفاظ متعسفة ونسج مضطرب، وإن اتفق في </w:t>
      </w:r>
      <w:proofErr w:type="spellStart"/>
      <w:r>
        <w:rPr>
          <w:rFonts w:ascii="Traditional Arabic" w:hAnsi="Traditional Arabic" w:cs="Traditional Arabic" w:hint="cs"/>
          <w:sz w:val="40"/>
          <w:szCs w:val="40"/>
          <w:rtl/>
          <w:lang w:bidi="ar-DZ"/>
        </w:rPr>
        <w:t>تضاعيق</w:t>
      </w:r>
      <w:proofErr w:type="spellEnd"/>
      <w:r>
        <w:rPr>
          <w:rFonts w:ascii="Traditional Arabic" w:hAnsi="Traditional Arabic" w:cs="Traditional Arabic" w:hint="cs"/>
          <w:sz w:val="40"/>
          <w:szCs w:val="40"/>
          <w:rtl/>
          <w:lang w:bidi="ar-DZ"/>
        </w:rPr>
        <w:t xml:space="preserve"> ذلك الشيء من صحيح الوصف وسليم النظر، قلنا: قد جِئتَ بحكمة وفلسفة ومعانٍ لطيفة حسنة، فإن شئت دعوناك حكيما، أو سميناك فيلسوفا، ولكن لا نسميك شاعرا، ولا ندعوك بليغا، ولا على مذاهبهم، فإن سميناك بذلك لم نلحقك بدرجة البلغاء ولا المُحسنين الفصحاء".</w:t>
      </w:r>
    </w:p>
    <w:p w:rsidR="00BD38FB" w:rsidRDefault="00BD38FB" w:rsidP="00BD38FB">
      <w:pPr>
        <w:bidi/>
        <w:ind w:firstLine="708"/>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ab/>
      </w:r>
      <w:proofErr w:type="gramStart"/>
      <w:r>
        <w:rPr>
          <w:rFonts w:ascii="Traditional Arabic" w:hAnsi="Traditional Arabic" w:cs="Traditional Arabic" w:hint="cs"/>
          <w:sz w:val="40"/>
          <w:szCs w:val="40"/>
          <w:rtl/>
          <w:lang w:bidi="ar-DZ"/>
        </w:rPr>
        <w:t>ولا</w:t>
      </w:r>
      <w:proofErr w:type="gramEnd"/>
      <w:r>
        <w:rPr>
          <w:rFonts w:ascii="Traditional Arabic" w:hAnsi="Traditional Arabic" w:cs="Traditional Arabic" w:hint="cs"/>
          <w:sz w:val="40"/>
          <w:szCs w:val="40"/>
          <w:rtl/>
          <w:lang w:bidi="ar-DZ"/>
        </w:rPr>
        <w:t xml:space="preserve"> نغفل ـ طبعا ـ أبعاد هذا الـتأثر بالفلسفة اليونانية، في نزوع الشعراء إلى استخدام الرمز والأسطورة، مما ساهم في جنوح القصيدة العربية إلى الغموض.</w:t>
      </w:r>
    </w:p>
    <w:p w:rsidR="00BD38FB" w:rsidRDefault="00BD38FB" w:rsidP="00BD38FB">
      <w:pPr>
        <w:bidi/>
        <w:ind w:firstLine="708"/>
        <w:jc w:val="both"/>
        <w:rPr>
          <w:rFonts w:ascii="Traditional Arabic" w:hAnsi="Traditional Arabic" w:cs="Traditional Arabic"/>
          <w:sz w:val="40"/>
          <w:szCs w:val="40"/>
          <w:rtl/>
          <w:lang w:bidi="ar-DZ"/>
        </w:rPr>
      </w:pP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
    <w:p w:rsidR="00BD38FB" w:rsidRPr="001F7422"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Pr>
          <w:rFonts w:ascii="Traditional Arabic" w:hAnsi="Traditional Arabic" w:cs="Traditional Arabic"/>
          <w:sz w:val="40"/>
          <w:szCs w:val="40"/>
          <w:rtl/>
          <w:lang w:bidi="ar-DZ"/>
        </w:rPr>
        <w:br/>
      </w:r>
      <w:r>
        <w:rPr>
          <w:rFonts w:ascii="Traditional Arabic" w:hAnsi="Traditional Arabic" w:cs="Traditional Arabic" w:hint="cs"/>
          <w:sz w:val="40"/>
          <w:szCs w:val="40"/>
          <w:rtl/>
          <w:lang w:bidi="ar-DZ"/>
        </w:rPr>
        <w:t xml:space="preserve"> </w:t>
      </w: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Pr="001F7422"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center"/>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lastRenderedPageBreak/>
        <w:t>1</w:t>
      </w:r>
      <w:r>
        <w:rPr>
          <w:rFonts w:ascii="Traditional Arabic" w:hAnsi="Traditional Arabic" w:cs="Traditional Arabic" w:hint="cs"/>
          <w:b/>
          <w:bCs/>
          <w:sz w:val="40"/>
          <w:szCs w:val="40"/>
          <w:rtl/>
          <w:lang w:bidi="ar-DZ"/>
        </w:rPr>
        <w:t>4</w:t>
      </w:r>
      <w:r w:rsidRPr="008A125A">
        <w:rPr>
          <w:rFonts w:ascii="Traditional Arabic" w:hAnsi="Traditional Arabic" w:cs="Traditional Arabic" w:hint="cs"/>
          <w:b/>
          <w:bCs/>
          <w:sz w:val="40"/>
          <w:szCs w:val="40"/>
          <w:rtl/>
          <w:lang w:bidi="ar-DZ"/>
        </w:rPr>
        <w:t xml:space="preserve">ـ </w:t>
      </w:r>
      <w:proofErr w:type="gramStart"/>
      <w:r w:rsidRPr="008A125A">
        <w:rPr>
          <w:rFonts w:ascii="Traditional Arabic" w:hAnsi="Traditional Arabic" w:cs="Traditional Arabic" w:hint="cs"/>
          <w:b/>
          <w:bCs/>
          <w:sz w:val="40"/>
          <w:szCs w:val="40"/>
          <w:rtl/>
          <w:lang w:bidi="ar-DZ"/>
        </w:rPr>
        <w:t>قضية</w:t>
      </w:r>
      <w:proofErr w:type="gramEnd"/>
      <w:r w:rsidRPr="008A125A">
        <w:rPr>
          <w:rFonts w:ascii="Traditional Arabic" w:hAnsi="Traditional Arabic" w:cs="Traditional Arabic" w:hint="cs"/>
          <w:b/>
          <w:bCs/>
          <w:sz w:val="40"/>
          <w:szCs w:val="40"/>
          <w:rtl/>
          <w:lang w:bidi="ar-DZ"/>
        </w:rPr>
        <w:t xml:space="preserve"> المنظوم والمنثور</w:t>
      </w:r>
      <w:r>
        <w:rPr>
          <w:rFonts w:ascii="Traditional Arabic" w:hAnsi="Traditional Arabic" w:cs="Traditional Arabic" w:hint="cs"/>
          <w:b/>
          <w:bCs/>
          <w:sz w:val="40"/>
          <w:szCs w:val="40"/>
          <w:rtl/>
          <w:lang w:bidi="ar-DZ"/>
        </w:rPr>
        <w:t>:</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roofErr w:type="gramStart"/>
      <w:r>
        <w:rPr>
          <w:rFonts w:ascii="Traditional Arabic" w:hAnsi="Traditional Arabic" w:cs="Traditional Arabic" w:hint="cs"/>
          <w:sz w:val="40"/>
          <w:szCs w:val="40"/>
          <w:rtl/>
          <w:lang w:bidi="ar-DZ"/>
        </w:rPr>
        <w:t>العلاقة</w:t>
      </w:r>
      <w:proofErr w:type="gramEnd"/>
      <w:r>
        <w:rPr>
          <w:rFonts w:ascii="Traditional Arabic" w:hAnsi="Traditional Arabic" w:cs="Traditional Arabic" w:hint="cs"/>
          <w:sz w:val="40"/>
          <w:szCs w:val="40"/>
          <w:rtl/>
          <w:lang w:bidi="ar-DZ"/>
        </w:rPr>
        <w:t xml:space="preserve"> بين الشعر والنثر علاقة ممتدة في الزمان والمكان، وكانت هذه العلاقة محور رد وجزر، فإذا كان الشعر في مرحلته الذهبية هو الحاكم الآمر الناهي، فإن النثر قد أخذ دوره هذا في مرحلة أخرى من مراحل الزمن. وهذا التقديم مستمد من نص لأبي عمرو بن العلاء (154ه) الذي نقله </w:t>
      </w:r>
      <w:proofErr w:type="spellStart"/>
      <w:r>
        <w:rPr>
          <w:rFonts w:ascii="Traditional Arabic" w:hAnsi="Traditional Arabic" w:cs="Traditional Arabic" w:hint="cs"/>
          <w:sz w:val="40"/>
          <w:szCs w:val="40"/>
          <w:rtl/>
          <w:lang w:bidi="ar-DZ"/>
        </w:rPr>
        <w:t>لأبو</w:t>
      </w:r>
      <w:proofErr w:type="spellEnd"/>
      <w:r>
        <w:rPr>
          <w:rFonts w:ascii="Traditional Arabic" w:hAnsi="Traditional Arabic" w:cs="Traditional Arabic" w:hint="cs"/>
          <w:sz w:val="40"/>
          <w:szCs w:val="40"/>
          <w:rtl/>
          <w:lang w:bidi="ar-DZ"/>
        </w:rPr>
        <w:t xml:space="preserve"> حاتم الرازي، إذ يقول:"و روي عن الأصمعي عن أبي عمرو بن العلاء، قال: كانت الشعراء عند العرب في الجاهلية بمنزلة الأنبياء في الأمم حتى خالطهم الحضر فاكتسبوا بالشعر فنزلوا عن رتبهم، ثم جاء الإسلام ونزل القرآن بتهجين الشعر وتكذيبه، فنزلوا رتبة أخرى، ثم استعملوا الملق والتضرع فقلوا واستهان بهم الناس".</w:t>
      </w:r>
    </w:p>
    <w:p w:rsidR="00BD38FB" w:rsidRPr="0051520C"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r>
      <w:proofErr w:type="gramStart"/>
      <w:r>
        <w:rPr>
          <w:rFonts w:ascii="Traditional Arabic" w:hAnsi="Traditional Arabic" w:cs="Traditional Arabic" w:hint="cs"/>
          <w:sz w:val="40"/>
          <w:szCs w:val="40"/>
          <w:rtl/>
          <w:lang w:bidi="ar-DZ"/>
        </w:rPr>
        <w:t>كان</w:t>
      </w:r>
      <w:proofErr w:type="gramEnd"/>
      <w:r>
        <w:rPr>
          <w:rFonts w:ascii="Traditional Arabic" w:hAnsi="Traditional Arabic" w:cs="Traditional Arabic" w:hint="cs"/>
          <w:sz w:val="40"/>
          <w:szCs w:val="40"/>
          <w:rtl/>
          <w:lang w:bidi="ar-DZ"/>
        </w:rPr>
        <w:t xml:space="preserve"> الشعر يحتل الصدارة على النثر، إذ يحتل مرتبة عالية لا منافس لها عند العرب في الجاهلية، ودليل ذلك، أن العرب كانت تحتفل بثلاث، منها: نبوغ شاعرٍ. فالشاعر لسان القبيلة </w:t>
      </w:r>
      <w:proofErr w:type="gramStart"/>
      <w:r>
        <w:rPr>
          <w:rFonts w:ascii="Traditional Arabic" w:hAnsi="Traditional Arabic" w:cs="Traditional Arabic" w:hint="cs"/>
          <w:sz w:val="40"/>
          <w:szCs w:val="40"/>
          <w:rtl/>
          <w:lang w:bidi="ar-DZ"/>
        </w:rPr>
        <w:t>وسيفها</w:t>
      </w:r>
      <w:proofErr w:type="gramEnd"/>
      <w:r>
        <w:rPr>
          <w:rFonts w:ascii="Traditional Arabic" w:hAnsi="Traditional Arabic" w:cs="Traditional Arabic" w:hint="cs"/>
          <w:sz w:val="40"/>
          <w:szCs w:val="40"/>
          <w:rtl/>
          <w:lang w:bidi="ar-DZ"/>
        </w:rPr>
        <w:t xml:space="preserve"> وحاميها. ثم في صدر الإسلام صار الشعر </w:t>
      </w:r>
      <w:proofErr w:type="spellStart"/>
      <w:r>
        <w:rPr>
          <w:rFonts w:ascii="Traditional Arabic" w:hAnsi="Traditional Arabic" w:cs="Traditional Arabic" w:hint="cs"/>
          <w:sz w:val="40"/>
          <w:szCs w:val="40"/>
          <w:rtl/>
          <w:lang w:bidi="ar-DZ"/>
        </w:rPr>
        <w:t>مكسبة</w:t>
      </w:r>
      <w:proofErr w:type="spellEnd"/>
      <w:r>
        <w:rPr>
          <w:rFonts w:ascii="Traditional Arabic" w:hAnsi="Traditional Arabic" w:cs="Traditional Arabic" w:hint="cs"/>
          <w:sz w:val="40"/>
          <w:szCs w:val="40"/>
          <w:rtl/>
          <w:lang w:bidi="ar-DZ"/>
        </w:rPr>
        <w:t xml:space="preserve"> يكتسب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xml:space="preserve"> الشاعر رزقه، خاصة في البلاطات. بالمقابل علا شأن الخطابة/النثر، لقيمتها الأخلاقية في صدر الإسلام، وكذلك لعدة عوامل أخرى كخطب الحروب وخطب الملوك والأمراء، وخطب المناسبات كالزواج، وشاركت الخطابة الشعر في موضوعاته كالمفاخرة </w:t>
      </w:r>
      <w:proofErr w:type="spellStart"/>
      <w:r>
        <w:rPr>
          <w:rFonts w:ascii="Traditional Arabic" w:hAnsi="Traditional Arabic" w:cs="Traditional Arabic" w:hint="cs"/>
          <w:sz w:val="40"/>
          <w:szCs w:val="40"/>
          <w:rtl/>
          <w:lang w:bidi="ar-DZ"/>
        </w:rPr>
        <w:t>والمنافرة</w:t>
      </w:r>
      <w:proofErr w:type="spellEnd"/>
      <w:r>
        <w:rPr>
          <w:rFonts w:ascii="Traditional Arabic" w:hAnsi="Traditional Arabic" w:cs="Traditional Arabic" w:hint="cs"/>
          <w:sz w:val="40"/>
          <w:szCs w:val="40"/>
          <w:rtl/>
          <w:lang w:bidi="ar-DZ"/>
        </w:rPr>
        <w:t xml:space="preserve"> والمدح والهجاء. وشغلت قضية </w:t>
      </w:r>
      <w:proofErr w:type="gramStart"/>
      <w:r>
        <w:rPr>
          <w:rFonts w:ascii="Traditional Arabic" w:hAnsi="Traditional Arabic" w:cs="Traditional Arabic" w:hint="cs"/>
          <w:sz w:val="40"/>
          <w:szCs w:val="40"/>
          <w:rtl/>
          <w:lang w:bidi="ar-DZ"/>
        </w:rPr>
        <w:t>المنظوم</w:t>
      </w:r>
      <w:proofErr w:type="gramEnd"/>
      <w:r>
        <w:rPr>
          <w:rFonts w:ascii="Traditional Arabic" w:hAnsi="Traditional Arabic" w:cs="Traditional Arabic" w:hint="cs"/>
          <w:sz w:val="40"/>
          <w:szCs w:val="40"/>
          <w:rtl/>
          <w:lang w:bidi="ar-DZ"/>
        </w:rPr>
        <w:t xml:space="preserve"> والمنثور العديد من النقاد نذكر منهم:</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جاء عن أبي هلال العسكري في كتابه القيم (الصناعتين)، حيث عقد فصلا كاملا (كيفية نظم الكلام والقول في فضيلة الشعر وما ينبغي استعماله في تأليفه) حيث قال: "واعلم أن الرسائل والخطب </w:t>
      </w:r>
      <w:proofErr w:type="spellStart"/>
      <w:r>
        <w:rPr>
          <w:rFonts w:ascii="Traditional Arabic" w:hAnsi="Traditional Arabic" w:cs="Traditional Arabic" w:hint="cs"/>
          <w:sz w:val="40"/>
          <w:szCs w:val="40"/>
          <w:rtl/>
          <w:lang w:bidi="ar-DZ"/>
        </w:rPr>
        <w:t>متشاكلتان</w:t>
      </w:r>
      <w:proofErr w:type="spellEnd"/>
      <w:r>
        <w:rPr>
          <w:rFonts w:ascii="Traditional Arabic" w:hAnsi="Traditional Arabic" w:cs="Traditional Arabic" w:hint="cs"/>
          <w:sz w:val="40"/>
          <w:szCs w:val="40"/>
          <w:rtl/>
          <w:lang w:bidi="ar-DZ"/>
        </w:rPr>
        <w:t xml:space="preserve"> في أنهما كلام لا يلحقه وزن وتقفية وقد يتشكلان أيضا من الألفاظ والفواصل، فألفاظ الخطباء تشبه ألفاظ الكتاب في السهولة والعذوبة. </w:t>
      </w:r>
      <w:proofErr w:type="gramStart"/>
      <w:r>
        <w:rPr>
          <w:rFonts w:ascii="Traditional Arabic" w:hAnsi="Traditional Arabic" w:cs="Traditional Arabic" w:hint="cs"/>
          <w:sz w:val="40"/>
          <w:szCs w:val="40"/>
          <w:rtl/>
          <w:lang w:bidi="ar-DZ"/>
        </w:rPr>
        <w:lastRenderedPageBreak/>
        <w:t>وكذلك</w:t>
      </w:r>
      <w:proofErr w:type="gramEnd"/>
      <w:r>
        <w:rPr>
          <w:rFonts w:ascii="Traditional Arabic" w:hAnsi="Traditional Arabic" w:cs="Traditional Arabic" w:hint="cs"/>
          <w:sz w:val="40"/>
          <w:szCs w:val="40"/>
          <w:rtl/>
          <w:lang w:bidi="ar-DZ"/>
        </w:rPr>
        <w:t xml:space="preserve"> فواصل الرسائل، ومما يعرف من الخطابة والكتابة أنهما مختصتان بأمر الدين والسلطان، وعليهما المدار وليس للشعر </w:t>
      </w:r>
      <w:proofErr w:type="spellStart"/>
      <w:r>
        <w:rPr>
          <w:rFonts w:ascii="Traditional Arabic" w:hAnsi="Traditional Arabic" w:cs="Traditional Arabic" w:hint="cs"/>
          <w:sz w:val="40"/>
          <w:szCs w:val="40"/>
          <w:rtl/>
          <w:lang w:bidi="ar-DZ"/>
        </w:rPr>
        <w:t>بهما</w:t>
      </w:r>
      <w:proofErr w:type="spellEnd"/>
      <w:r>
        <w:rPr>
          <w:rFonts w:ascii="Traditional Arabic" w:hAnsi="Traditional Arabic" w:cs="Traditional Arabic" w:hint="cs"/>
          <w:sz w:val="40"/>
          <w:szCs w:val="40"/>
          <w:rtl/>
          <w:lang w:bidi="ar-DZ"/>
        </w:rPr>
        <w:t xml:space="preserve"> اختصاص".</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ثم يفرق ابن </w:t>
      </w:r>
      <w:proofErr w:type="spellStart"/>
      <w:r>
        <w:rPr>
          <w:rFonts w:ascii="Traditional Arabic" w:hAnsi="Traditional Arabic" w:cs="Traditional Arabic" w:hint="cs"/>
          <w:sz w:val="40"/>
          <w:szCs w:val="40"/>
          <w:rtl/>
          <w:lang w:bidi="ar-DZ"/>
        </w:rPr>
        <w:t>طباطبا</w:t>
      </w:r>
      <w:proofErr w:type="spellEnd"/>
      <w:r>
        <w:rPr>
          <w:rFonts w:ascii="Traditional Arabic" w:hAnsi="Traditional Arabic" w:cs="Traditional Arabic" w:hint="cs"/>
          <w:sz w:val="40"/>
          <w:szCs w:val="40"/>
          <w:rtl/>
          <w:lang w:bidi="ar-DZ"/>
        </w:rPr>
        <w:t xml:space="preserve"> الشعر عن النثر قائلا: "إن للشعر فصولا كفصول الرسائل، فيحتاج الشاعر إلى أن يصل كلامه على تصرفه في فنونه حيلة لطيفة، فيخلص من الغزل إلى المدح ومن المدح إلى الشكوى بألطف تخلُّصٍ وأحسن حكايةٍ بلا انفصال للمعنى الثاني عما قبله، بل يكون متصلا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وممتزجا معه".</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ثم يفرق ابن </w:t>
      </w:r>
      <w:proofErr w:type="spellStart"/>
      <w:r>
        <w:rPr>
          <w:rFonts w:ascii="Traditional Arabic" w:hAnsi="Traditional Arabic" w:cs="Traditional Arabic" w:hint="cs"/>
          <w:sz w:val="40"/>
          <w:szCs w:val="40"/>
          <w:rtl/>
          <w:lang w:bidi="ar-DZ"/>
        </w:rPr>
        <w:t>طباطبا</w:t>
      </w:r>
      <w:proofErr w:type="spellEnd"/>
      <w:r>
        <w:rPr>
          <w:rFonts w:ascii="Traditional Arabic" w:hAnsi="Traditional Arabic" w:cs="Traditional Arabic" w:hint="cs"/>
          <w:sz w:val="40"/>
          <w:szCs w:val="40"/>
          <w:rtl/>
          <w:lang w:bidi="ar-DZ"/>
        </w:rPr>
        <w:t xml:space="preserve"> الشعر عن النثر، قائلا:" الشعر ـ أسعدك الله ـ كلام منظوم </w:t>
      </w:r>
      <w:proofErr w:type="spellStart"/>
      <w:r>
        <w:rPr>
          <w:rFonts w:ascii="Traditional Arabic" w:hAnsi="Traditional Arabic" w:cs="Traditional Arabic" w:hint="cs"/>
          <w:sz w:val="40"/>
          <w:szCs w:val="40"/>
          <w:rtl/>
          <w:lang w:bidi="ar-DZ"/>
        </w:rPr>
        <w:t>بائن</w:t>
      </w:r>
      <w:proofErr w:type="spellEnd"/>
      <w:r>
        <w:rPr>
          <w:rFonts w:ascii="Traditional Arabic" w:hAnsi="Traditional Arabic" w:cs="Traditional Arabic" w:hint="cs"/>
          <w:sz w:val="40"/>
          <w:szCs w:val="40"/>
          <w:rtl/>
          <w:lang w:bidi="ar-DZ"/>
        </w:rPr>
        <w:t xml:space="preserve"> عن المنثور الذي يستخدمه الناس في مخاطباتهم بما خص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النظم الذي عدل من جهته مجته الأسماع، وفسد عن الذوق" وهنا نلاحظ أن الناقد قد ميز بين الشعر والنثر بالنظم دون التركيز على جهة العناصر التي يقوم عليها النظم كاللفظ والمعنى والقافية.</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أما أبو إسحاق </w:t>
      </w:r>
      <w:proofErr w:type="spellStart"/>
      <w:r>
        <w:rPr>
          <w:rFonts w:ascii="Traditional Arabic" w:hAnsi="Traditional Arabic" w:cs="Traditional Arabic" w:hint="cs"/>
          <w:sz w:val="40"/>
          <w:szCs w:val="40"/>
          <w:rtl/>
          <w:lang w:bidi="ar-DZ"/>
        </w:rPr>
        <w:t>الصابي</w:t>
      </w:r>
      <w:proofErr w:type="spellEnd"/>
      <w:r>
        <w:rPr>
          <w:rFonts w:ascii="Traditional Arabic" w:hAnsi="Traditional Arabic" w:cs="Traditional Arabic" w:hint="cs"/>
          <w:sz w:val="40"/>
          <w:szCs w:val="40"/>
          <w:rtl/>
          <w:lang w:bidi="ar-DZ"/>
        </w:rPr>
        <w:t xml:space="preserve"> صاحب كتاب (في الفرق بين </w:t>
      </w:r>
      <w:proofErr w:type="spellStart"/>
      <w:r>
        <w:rPr>
          <w:rFonts w:ascii="Traditional Arabic" w:hAnsi="Traditional Arabic" w:cs="Traditional Arabic" w:hint="cs"/>
          <w:sz w:val="40"/>
          <w:szCs w:val="40"/>
          <w:rtl/>
          <w:lang w:bidi="ar-DZ"/>
        </w:rPr>
        <w:t>المترسل</w:t>
      </w:r>
      <w:proofErr w:type="spellEnd"/>
      <w:r>
        <w:rPr>
          <w:rFonts w:ascii="Traditional Arabic" w:hAnsi="Traditional Arabic" w:cs="Traditional Arabic" w:hint="cs"/>
          <w:sz w:val="40"/>
          <w:szCs w:val="40"/>
          <w:rtl/>
          <w:lang w:bidi="ar-DZ"/>
        </w:rPr>
        <w:t xml:space="preserve"> والشاعر) فيقول: إن طريق الإحسان في منثور الكلام يخالف طريق الإحسان في </w:t>
      </w:r>
      <w:proofErr w:type="spellStart"/>
      <w:r>
        <w:rPr>
          <w:rFonts w:ascii="Traditional Arabic" w:hAnsi="Traditional Arabic" w:cs="Traditional Arabic" w:hint="cs"/>
          <w:sz w:val="40"/>
          <w:szCs w:val="40"/>
          <w:rtl/>
          <w:lang w:bidi="ar-DZ"/>
        </w:rPr>
        <w:t>منظومه</w:t>
      </w:r>
      <w:proofErr w:type="spellEnd"/>
      <w:r>
        <w:rPr>
          <w:rFonts w:ascii="Traditional Arabic" w:hAnsi="Traditional Arabic" w:cs="Traditional Arabic" w:hint="cs"/>
          <w:sz w:val="40"/>
          <w:szCs w:val="40"/>
          <w:rtl/>
          <w:lang w:bidi="ar-DZ"/>
        </w:rPr>
        <w:t xml:space="preserve">، وأفخر الشعر ما غمُض فلم يُعطٍكَ غرضهُ إلا بعد مماطلة منه وغوص منك عليه. </w:t>
      </w:r>
      <w:proofErr w:type="gramStart"/>
      <w:r>
        <w:rPr>
          <w:rFonts w:ascii="Traditional Arabic" w:hAnsi="Traditional Arabic" w:cs="Traditional Arabic" w:hint="cs"/>
          <w:sz w:val="40"/>
          <w:szCs w:val="40"/>
          <w:rtl/>
          <w:lang w:bidi="ar-DZ"/>
        </w:rPr>
        <w:t>فلما</w:t>
      </w:r>
      <w:proofErr w:type="gramEnd"/>
      <w:r>
        <w:rPr>
          <w:rFonts w:ascii="Traditional Arabic" w:hAnsi="Traditional Arabic" w:cs="Traditional Arabic" w:hint="cs"/>
          <w:sz w:val="40"/>
          <w:szCs w:val="40"/>
          <w:rtl/>
          <w:lang w:bidi="ar-DZ"/>
        </w:rPr>
        <w:t xml:space="preserve"> صارت الإصابتان في الأمرين متراميتين عن طرفين واضحين بعُد عن القرائح أن يجتمعا" وهنا يفضل الغموض في الشعر والوضوح في النثر.</w:t>
      </w:r>
    </w:p>
    <w:p w:rsidR="00BD38F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أما الجاحظ، فيفضل الشعر على النثر ويجعل مقاييسه مصدرا لقياس النثر، "الجاحظ يكاد يجعل من الشعر رمزا للخلق الأسلوبي الأوفى، لذلك نراه يخُصُّ نقد النثر، ببعض المقاييس المستقاة من خصائص الحكاية الشعرية، كأن يكون الكلام قائما على الشمائل </w:t>
      </w:r>
      <w:r>
        <w:rPr>
          <w:rFonts w:ascii="Traditional Arabic" w:hAnsi="Traditional Arabic" w:cs="Traditional Arabic" w:hint="cs"/>
          <w:sz w:val="40"/>
          <w:szCs w:val="40"/>
          <w:rtl/>
          <w:lang w:bidi="ar-DZ"/>
        </w:rPr>
        <w:lastRenderedPageBreak/>
        <w:t xml:space="preserve">الموزونة، حتى يكتسب ميزة الإيقاع المقطعي... إن استطعتم أن يكون كلامكم كله </w:t>
      </w:r>
      <w:proofErr w:type="gramStart"/>
      <w:r>
        <w:rPr>
          <w:rFonts w:ascii="Traditional Arabic" w:hAnsi="Traditional Arabic" w:cs="Traditional Arabic" w:hint="cs"/>
          <w:sz w:val="40"/>
          <w:szCs w:val="40"/>
          <w:rtl/>
          <w:lang w:bidi="ar-DZ"/>
        </w:rPr>
        <w:t>مثل</w:t>
      </w:r>
      <w:proofErr w:type="gramEnd"/>
      <w:r>
        <w:rPr>
          <w:rFonts w:ascii="Traditional Arabic" w:hAnsi="Traditional Arabic" w:cs="Traditional Arabic" w:hint="cs"/>
          <w:sz w:val="40"/>
          <w:szCs w:val="40"/>
          <w:rtl/>
          <w:lang w:bidi="ar-DZ"/>
        </w:rPr>
        <w:t xml:space="preserve"> التوقيع فافعلوا".</w:t>
      </w:r>
    </w:p>
    <w:p w:rsidR="00BD38FB" w:rsidRPr="008419BB"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 xml:space="preserve">والمظفر بن الفضل العلوي كتب(نضرة الإغريق في نصرة </w:t>
      </w:r>
      <w:proofErr w:type="spellStart"/>
      <w:r>
        <w:rPr>
          <w:rFonts w:ascii="Traditional Arabic" w:hAnsi="Traditional Arabic" w:cs="Traditional Arabic" w:hint="cs"/>
          <w:sz w:val="40"/>
          <w:szCs w:val="40"/>
          <w:rtl/>
          <w:lang w:bidi="ar-DZ"/>
        </w:rPr>
        <w:t>القريض</w:t>
      </w:r>
      <w:proofErr w:type="spellEnd"/>
      <w:r>
        <w:rPr>
          <w:rFonts w:ascii="Traditional Arabic" w:hAnsi="Traditional Arabic" w:cs="Traditional Arabic" w:hint="cs"/>
          <w:sz w:val="40"/>
          <w:szCs w:val="40"/>
          <w:rtl/>
          <w:lang w:bidi="ar-DZ"/>
        </w:rPr>
        <w:t xml:space="preserve">)، وفيه يكرِّسُ خمسة فصول لوصف الشعر، وأحكامه، وتبين أحواله وأقسامه، وذكر آلاته، من بلاغة ونحوٍ، وفصاحة، وحقيقةً، ومجازا، وما يجوز للشاعر، وما لا يجوز، فضل الشعر، ومكانته في الحياة العربية، والمفاضلة بين الشعر والنثر، ولينتهي من ذلك كله إلى تفضيل الشعر ونصرته، وتعداد فضائله التي يمتاز </w:t>
      </w:r>
      <w:proofErr w:type="spellStart"/>
      <w:r>
        <w:rPr>
          <w:rFonts w:ascii="Traditional Arabic" w:hAnsi="Traditional Arabic" w:cs="Traditional Arabic" w:hint="cs"/>
          <w:sz w:val="40"/>
          <w:szCs w:val="40"/>
          <w:rtl/>
          <w:lang w:bidi="ar-DZ"/>
        </w:rPr>
        <w:t>بها</w:t>
      </w:r>
      <w:proofErr w:type="spellEnd"/>
      <w:r>
        <w:rPr>
          <w:rFonts w:ascii="Traditional Arabic" w:hAnsi="Traditional Arabic" w:cs="Traditional Arabic" w:hint="cs"/>
          <w:sz w:val="40"/>
          <w:szCs w:val="40"/>
          <w:rtl/>
          <w:lang w:bidi="ar-DZ"/>
        </w:rPr>
        <w:t xml:space="preserve"> عن النثر، يقول:"ومن فضيلة الشعر أن الكلام المنثور وإن راقت ديباجته، ورقَّت بهجته وحسُنت ألفاظه، وعذُبت مناهله إذا أنشده الحادي، وأورده الشادي، ومدَّ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صوته المُطرب، وقع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عقيرته المنشد، لا يحرِّكُ رزينا، ولا يُسلِّي حزينا، ولا يُظهرُ من القلوب كمينا، ووُسِم بالوزن وسما، ولج الأسماع بغير امتناع". فالمظفر يفضل الشعر عن النثر، لأن النثر يفتقر إلى عناصر تعودتها الذائقة الفنية العربية، ويملكها الشعر، </w:t>
      </w:r>
      <w:proofErr w:type="spellStart"/>
      <w:r>
        <w:rPr>
          <w:rFonts w:ascii="Traditional Arabic" w:hAnsi="Traditional Arabic" w:cs="Traditional Arabic" w:hint="cs"/>
          <w:sz w:val="40"/>
          <w:szCs w:val="40"/>
          <w:rtl/>
          <w:lang w:bidi="ar-DZ"/>
        </w:rPr>
        <w:t>وتكرَّست</w:t>
      </w:r>
      <w:proofErr w:type="spellEnd"/>
      <w:r>
        <w:rPr>
          <w:rFonts w:ascii="Traditional Arabic" w:hAnsi="Traditional Arabic" w:cs="Traditional Arabic" w:hint="cs"/>
          <w:sz w:val="40"/>
          <w:szCs w:val="40"/>
          <w:rtl/>
          <w:lang w:bidi="ar-DZ"/>
        </w:rPr>
        <w:t xml:space="preserve"> بالنقد، هذه العناصر هي الإيقاع المُطربُ، الذي يخاطب مشاعر السامعين فيُحَرٍّكُ </w:t>
      </w:r>
      <w:proofErr w:type="spellStart"/>
      <w:r>
        <w:rPr>
          <w:rFonts w:ascii="Traditional Arabic" w:hAnsi="Traditional Arabic" w:cs="Traditional Arabic" w:hint="cs"/>
          <w:sz w:val="40"/>
          <w:szCs w:val="40"/>
          <w:rtl/>
          <w:lang w:bidi="ar-DZ"/>
        </w:rPr>
        <w:t>ساكنهم</w:t>
      </w:r>
      <w:proofErr w:type="spellEnd"/>
      <w:r>
        <w:rPr>
          <w:rFonts w:ascii="Traditional Arabic" w:hAnsi="Traditional Arabic" w:cs="Traditional Arabic" w:hint="cs"/>
          <w:sz w:val="40"/>
          <w:szCs w:val="40"/>
          <w:rtl/>
          <w:lang w:bidi="ar-DZ"/>
        </w:rPr>
        <w:t xml:space="preserve">، ويُسلِّي </w:t>
      </w:r>
      <w:proofErr w:type="spellStart"/>
      <w:r>
        <w:rPr>
          <w:rFonts w:ascii="Traditional Arabic" w:hAnsi="Traditional Arabic" w:cs="Traditional Arabic" w:hint="cs"/>
          <w:sz w:val="40"/>
          <w:szCs w:val="40"/>
          <w:rtl/>
          <w:lang w:bidi="ar-DZ"/>
        </w:rPr>
        <w:t>حزينهم</w:t>
      </w:r>
      <w:proofErr w:type="spellEnd"/>
      <w:r>
        <w:rPr>
          <w:rFonts w:ascii="Traditional Arabic" w:hAnsi="Traditional Arabic" w:cs="Traditional Arabic" w:hint="cs"/>
          <w:sz w:val="40"/>
          <w:szCs w:val="40"/>
          <w:rtl/>
          <w:lang w:bidi="ar-DZ"/>
        </w:rPr>
        <w:t xml:space="preserve">، ويكشف عن المخبأ في نفوسهم من فرح، أو حزن، وفي رأي المظفّر لا يمكن للنثر أن يقوم بمثل هذا الدور الخطير، إلا إذا تخلى عن هويته العقلية واستعار هوية الشعر العاطفية.   </w:t>
      </w:r>
    </w:p>
    <w:p w:rsidR="00BD38FB" w:rsidRPr="008A125A"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both"/>
        <w:rPr>
          <w:rFonts w:ascii="Traditional Arabic" w:hAnsi="Traditional Arabic" w:cs="Traditional Arabic"/>
          <w:b/>
          <w:bCs/>
          <w:sz w:val="40"/>
          <w:szCs w:val="40"/>
          <w:rtl/>
          <w:lang w:bidi="ar-DZ"/>
        </w:rPr>
      </w:pPr>
    </w:p>
    <w:p w:rsidR="00BD38FB" w:rsidRDefault="00BD38FB" w:rsidP="00BD38FB">
      <w:pPr>
        <w:bidi/>
        <w:jc w:val="both"/>
        <w:rPr>
          <w:rFonts w:ascii="Traditional Arabic" w:hAnsi="Traditional Arabic" w:cs="Traditional Arabic"/>
          <w:b/>
          <w:bCs/>
          <w:sz w:val="40"/>
          <w:szCs w:val="40"/>
          <w:rtl/>
          <w:lang w:bidi="ar-DZ"/>
        </w:rPr>
      </w:pPr>
    </w:p>
    <w:p w:rsidR="00BD38FB" w:rsidRPr="008A125A" w:rsidRDefault="00BD38FB" w:rsidP="00BD38FB">
      <w:pPr>
        <w:bidi/>
        <w:jc w:val="center"/>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lastRenderedPageBreak/>
        <w:t>1</w:t>
      </w:r>
      <w:r>
        <w:rPr>
          <w:rFonts w:ascii="Traditional Arabic" w:hAnsi="Traditional Arabic" w:cs="Traditional Arabic" w:hint="cs"/>
          <w:b/>
          <w:bCs/>
          <w:sz w:val="40"/>
          <w:szCs w:val="40"/>
          <w:rtl/>
          <w:lang w:bidi="ar-DZ"/>
        </w:rPr>
        <w:t>5</w:t>
      </w:r>
      <w:r w:rsidRPr="008A125A">
        <w:rPr>
          <w:rFonts w:ascii="Traditional Arabic" w:hAnsi="Traditional Arabic" w:cs="Traditional Arabic" w:hint="cs"/>
          <w:b/>
          <w:bCs/>
          <w:sz w:val="40"/>
          <w:szCs w:val="40"/>
          <w:rtl/>
          <w:lang w:bidi="ar-DZ"/>
        </w:rPr>
        <w:t>ـ قضية الطبع والصنعة:</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جاء</w:t>
      </w:r>
      <w:proofErr w:type="gramEnd"/>
      <w:r w:rsidRPr="008A125A">
        <w:rPr>
          <w:rFonts w:ascii="Traditional Arabic" w:hAnsi="Traditional Arabic" w:cs="Traditional Arabic" w:hint="cs"/>
          <w:sz w:val="40"/>
          <w:szCs w:val="40"/>
          <w:rtl/>
          <w:lang w:bidi="ar-DZ"/>
        </w:rPr>
        <w:t xml:space="preserve"> في لسان العرب، أن الطبع والطبيعة: الخليقة والسجية، التي جبل عليها الإنسان، وطبعه الله على الأمر فطره عليه، وجاء في الحديث الشريف:"يُطبعُ المؤمن على الخلال كلها إلا الخيانة والكذب"</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أما</w:t>
      </w:r>
      <w:proofErr w:type="gramEnd"/>
      <w:r w:rsidRPr="008A125A">
        <w:rPr>
          <w:rFonts w:ascii="Traditional Arabic" w:hAnsi="Traditional Arabic" w:cs="Traditional Arabic" w:hint="cs"/>
          <w:sz w:val="40"/>
          <w:szCs w:val="40"/>
          <w:rtl/>
          <w:lang w:bidi="ar-DZ"/>
        </w:rPr>
        <w:t xml:space="preserve"> الصنعة فهي العمل وإتقان الشيء، وقوله تعالى:"صُنعَ اللهِ الذي أَتْقَنَ كُلَّ شيْءٍ، إنه خبير </w:t>
      </w:r>
      <w:proofErr w:type="spellStart"/>
      <w:r w:rsidRPr="008A125A">
        <w:rPr>
          <w:rFonts w:ascii="Traditional Arabic" w:hAnsi="Traditional Arabic" w:cs="Traditional Arabic" w:hint="cs"/>
          <w:sz w:val="40"/>
          <w:szCs w:val="40"/>
          <w:rtl/>
          <w:lang w:bidi="ar-DZ"/>
        </w:rPr>
        <w:t>خبير</w:t>
      </w:r>
      <w:proofErr w:type="spellEnd"/>
      <w:r w:rsidRPr="008A125A">
        <w:rPr>
          <w:rFonts w:ascii="Traditional Arabic" w:hAnsi="Traditional Arabic" w:cs="Traditional Arabic" w:hint="cs"/>
          <w:sz w:val="40"/>
          <w:szCs w:val="40"/>
          <w:rtl/>
          <w:lang w:bidi="ar-DZ"/>
        </w:rPr>
        <w:t xml:space="preserve"> بما تفعلون"(سورة النحل/</w:t>
      </w:r>
      <w:r w:rsidRPr="003B7FFB">
        <w:rPr>
          <w:rFonts w:ascii="Traditional Arabic" w:hAnsi="Traditional Arabic" w:cs="Traditional Arabic" w:hint="cs"/>
          <w:sz w:val="28"/>
          <w:szCs w:val="28"/>
          <w:rtl/>
          <w:lang w:bidi="ar-DZ"/>
        </w:rPr>
        <w:t>88</w:t>
      </w:r>
      <w:r w:rsidRPr="008A125A">
        <w:rPr>
          <w:rFonts w:ascii="Traditional Arabic" w:hAnsi="Traditional Arabic" w:cs="Traditional Arabic" w:hint="cs"/>
          <w:sz w:val="40"/>
          <w:szCs w:val="40"/>
          <w:rtl/>
          <w:lang w:bidi="ar-DZ"/>
        </w:rPr>
        <w:t>)</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وعندنا</w:t>
      </w:r>
      <w:proofErr w:type="gramEnd"/>
      <w:r w:rsidRPr="008A125A">
        <w:rPr>
          <w:rFonts w:ascii="Traditional Arabic" w:hAnsi="Traditional Arabic" w:cs="Traditional Arabic" w:hint="cs"/>
          <w:sz w:val="40"/>
          <w:szCs w:val="40"/>
          <w:rtl/>
          <w:lang w:bidi="ar-DZ"/>
        </w:rPr>
        <w:t xml:space="preserve"> أن الطبع والصنعة مترابطان، لأن الطبع هو ابتداء صنعة الشيء، تقول: طبعتُ اللَّبِنَ طبعاً: وطبع الدرهم والسيف وغيرهما: أي صاغه. </w:t>
      </w:r>
      <w:proofErr w:type="gramStart"/>
      <w:r w:rsidRPr="008A125A">
        <w:rPr>
          <w:rFonts w:ascii="Traditional Arabic" w:hAnsi="Traditional Arabic" w:cs="Traditional Arabic" w:hint="cs"/>
          <w:sz w:val="40"/>
          <w:szCs w:val="40"/>
          <w:rtl/>
          <w:lang w:bidi="ar-DZ"/>
        </w:rPr>
        <w:t>والصياغ</w:t>
      </w:r>
      <w:r>
        <w:rPr>
          <w:rFonts w:ascii="Traditional Arabic" w:hAnsi="Traditional Arabic" w:cs="Traditional Arabic" w:hint="cs"/>
          <w:sz w:val="40"/>
          <w:szCs w:val="40"/>
          <w:rtl/>
          <w:lang w:bidi="ar-DZ"/>
        </w:rPr>
        <w:t>ة</w:t>
      </w:r>
      <w:proofErr w:type="gramEnd"/>
      <w:r>
        <w:rPr>
          <w:rFonts w:ascii="Traditional Arabic" w:hAnsi="Traditional Arabic" w:cs="Traditional Arabic" w:hint="cs"/>
          <w:sz w:val="40"/>
          <w:szCs w:val="40"/>
          <w:rtl/>
          <w:lang w:bidi="ar-DZ"/>
        </w:rPr>
        <w:t xml:space="preserve"> لا تخلو من الصنعة. </w:t>
      </w:r>
      <w:proofErr w:type="gramStart"/>
      <w:r>
        <w:rPr>
          <w:rFonts w:ascii="Traditional Arabic" w:hAnsi="Traditional Arabic" w:cs="Traditional Arabic" w:hint="cs"/>
          <w:sz w:val="40"/>
          <w:szCs w:val="40"/>
          <w:rtl/>
          <w:lang w:bidi="ar-DZ"/>
        </w:rPr>
        <w:t>ويمكن</w:t>
      </w:r>
      <w:proofErr w:type="gramEnd"/>
      <w:r>
        <w:rPr>
          <w:rFonts w:ascii="Traditional Arabic" w:hAnsi="Traditional Arabic" w:cs="Traditional Arabic" w:hint="cs"/>
          <w:sz w:val="40"/>
          <w:szCs w:val="40"/>
          <w:rtl/>
          <w:lang w:bidi="ar-DZ"/>
        </w:rPr>
        <w:t xml:space="preserve"> أن يك</w:t>
      </w:r>
      <w:r w:rsidRPr="008A125A">
        <w:rPr>
          <w:rFonts w:ascii="Traditional Arabic" w:hAnsi="Traditional Arabic" w:cs="Traditional Arabic" w:hint="cs"/>
          <w:sz w:val="40"/>
          <w:szCs w:val="40"/>
          <w:rtl/>
          <w:lang w:bidi="ar-DZ"/>
        </w:rPr>
        <w:t>ون الطبع هنا بمعنى الختم. ومنه قوله تعالى:"طَبَعَ اللهُ على قُلُوبهم"</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أما </w:t>
      </w:r>
      <w:proofErr w:type="gramStart"/>
      <w:r w:rsidRPr="008A125A">
        <w:rPr>
          <w:rFonts w:ascii="Traditional Arabic" w:hAnsi="Traditional Arabic" w:cs="Traditional Arabic" w:hint="cs"/>
          <w:sz w:val="40"/>
          <w:szCs w:val="40"/>
          <w:rtl/>
          <w:lang w:bidi="ar-DZ"/>
        </w:rPr>
        <w:t>التصنع</w:t>
      </w:r>
      <w:proofErr w:type="gramEnd"/>
      <w:r w:rsidRPr="008A125A">
        <w:rPr>
          <w:rFonts w:ascii="Traditional Arabic" w:hAnsi="Traditional Arabic" w:cs="Traditional Arabic" w:hint="cs"/>
          <w:sz w:val="40"/>
          <w:szCs w:val="40"/>
          <w:rtl/>
          <w:lang w:bidi="ar-DZ"/>
        </w:rPr>
        <w:t xml:space="preserve"> فهو التكلف في الشيء. وقد يكون تكلفا حسنا </w:t>
      </w:r>
      <w:proofErr w:type="gramStart"/>
      <w:r w:rsidRPr="008A125A">
        <w:rPr>
          <w:rFonts w:ascii="Traditional Arabic" w:hAnsi="Traditional Arabic" w:cs="Traditional Arabic" w:hint="cs"/>
          <w:sz w:val="40"/>
          <w:szCs w:val="40"/>
          <w:rtl/>
          <w:lang w:bidi="ar-DZ"/>
        </w:rPr>
        <w:t>غرضه</w:t>
      </w:r>
      <w:proofErr w:type="gramEnd"/>
      <w:r w:rsidRPr="008A125A">
        <w:rPr>
          <w:rFonts w:ascii="Traditional Arabic" w:hAnsi="Traditional Arabic" w:cs="Traditional Arabic" w:hint="cs"/>
          <w:sz w:val="40"/>
          <w:szCs w:val="40"/>
          <w:rtl/>
          <w:lang w:bidi="ar-DZ"/>
        </w:rPr>
        <w:t xml:space="preserve"> التزين وإظهار السمات الحسنة. وقد يكون ممجوجا، يخرج عن حدِّ المصنوع إلى الغثِّ المستكره.</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وحَدُّ المطبوع </w:t>
      </w:r>
      <w:proofErr w:type="gramStart"/>
      <w:r w:rsidRPr="008A125A">
        <w:rPr>
          <w:rFonts w:ascii="Traditional Arabic" w:hAnsi="Traditional Arabic" w:cs="Traditional Arabic" w:hint="cs"/>
          <w:sz w:val="40"/>
          <w:szCs w:val="40"/>
          <w:rtl/>
          <w:lang w:bidi="ar-DZ"/>
        </w:rPr>
        <w:t>عند</w:t>
      </w:r>
      <w:proofErr w:type="gramEnd"/>
      <w:r w:rsidRPr="008A125A">
        <w:rPr>
          <w:rFonts w:ascii="Traditional Arabic" w:hAnsi="Traditional Arabic" w:cs="Traditional Arabic" w:hint="cs"/>
          <w:sz w:val="40"/>
          <w:szCs w:val="40"/>
          <w:rtl/>
          <w:lang w:bidi="ar-DZ"/>
        </w:rPr>
        <w:t xml:space="preserve"> ابن رشيق القيرواني، هو الأصل الذي وضع أولا وعليه المدار. وحَدُّ المصنوع عنده هو الذي:"وقع فيه هذا النوع الذي سموه الصنعة" من غير قصد ولا تعمل، لكن بطباع القوم عفوا، فاستحسنوه ومالوا إليه، بعض الميل، بعد أن عرفوا وجه اختياره على غيره، حتى قالوا عن زهير أنه صَنَّعَ الحوليات على وجه التنقيح والتثقيف، يضع القصيدة ثم يكرر نظره فيها، خوفا من التعقُّبِ، بعد أن يكون قد فرغ من عملها في ساعة أولية.</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t xml:space="preserve">ويحكى عن الأصمعي أنه كان يقول: زهير والنابغة من عبيد الشعر، يريد أنهما يتكلفان إصلاحه، ويشغلان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حواسهما وخواطرهما. وقد أثر التنقيح والتثقيف في شعر كل من طفيل </w:t>
      </w:r>
      <w:proofErr w:type="spellStart"/>
      <w:r w:rsidRPr="008A125A">
        <w:rPr>
          <w:rFonts w:ascii="Traditional Arabic" w:hAnsi="Traditional Arabic" w:cs="Traditional Arabic" w:hint="cs"/>
          <w:sz w:val="40"/>
          <w:szCs w:val="40"/>
          <w:rtl/>
          <w:lang w:bidi="ar-DZ"/>
        </w:rPr>
        <w:t>الغنوي</w:t>
      </w:r>
      <w:proofErr w:type="spellEnd"/>
      <w:r w:rsidRPr="008A125A">
        <w:rPr>
          <w:rFonts w:ascii="Traditional Arabic" w:hAnsi="Traditional Arabic" w:cs="Traditional Arabic" w:hint="cs"/>
          <w:sz w:val="40"/>
          <w:szCs w:val="40"/>
          <w:rtl/>
          <w:lang w:bidi="ar-DZ"/>
        </w:rPr>
        <w:t xml:space="preserve">، الذي قيل إن </w:t>
      </w:r>
      <w:proofErr w:type="spellStart"/>
      <w:r w:rsidRPr="008A125A">
        <w:rPr>
          <w:rFonts w:ascii="Traditional Arabic" w:hAnsi="Traditional Arabic" w:cs="Traditional Arabic" w:hint="cs"/>
          <w:sz w:val="40"/>
          <w:szCs w:val="40"/>
          <w:rtl/>
          <w:lang w:bidi="ar-DZ"/>
        </w:rPr>
        <w:t>زُهيرا</w:t>
      </w:r>
      <w:proofErr w:type="spellEnd"/>
      <w:r w:rsidRPr="008A125A">
        <w:rPr>
          <w:rFonts w:ascii="Traditional Arabic" w:hAnsi="Traditional Arabic" w:cs="Traditional Arabic" w:hint="cs"/>
          <w:sz w:val="40"/>
          <w:szCs w:val="40"/>
          <w:rtl/>
          <w:lang w:bidi="ar-DZ"/>
        </w:rPr>
        <w:t xml:space="preserve"> روى له، وإنه كان يسمى ((مُحَبِّراً)) لحسن شعره. وفي شعر </w:t>
      </w:r>
      <w:proofErr w:type="spellStart"/>
      <w:r w:rsidRPr="008A125A">
        <w:rPr>
          <w:rFonts w:ascii="Traditional Arabic" w:hAnsi="Traditional Arabic" w:cs="Traditional Arabic" w:hint="cs"/>
          <w:sz w:val="40"/>
          <w:szCs w:val="40"/>
          <w:rtl/>
          <w:lang w:bidi="ar-DZ"/>
        </w:rPr>
        <w:t>الحطيئة</w:t>
      </w:r>
      <w:proofErr w:type="spellEnd"/>
      <w:r w:rsidRPr="008A125A">
        <w:rPr>
          <w:rFonts w:ascii="Traditional Arabic" w:hAnsi="Traditional Arabic" w:cs="Traditional Arabic" w:hint="cs"/>
          <w:sz w:val="40"/>
          <w:szCs w:val="40"/>
          <w:rtl/>
          <w:lang w:bidi="ar-DZ"/>
        </w:rPr>
        <w:t xml:space="preserve"> والنمر بن </w:t>
      </w:r>
      <w:proofErr w:type="spellStart"/>
      <w:r w:rsidRPr="008A125A">
        <w:rPr>
          <w:rFonts w:ascii="Traditional Arabic" w:hAnsi="Traditional Arabic" w:cs="Traditional Arabic" w:hint="cs"/>
          <w:sz w:val="40"/>
          <w:szCs w:val="40"/>
          <w:rtl/>
          <w:lang w:bidi="ar-DZ"/>
        </w:rPr>
        <w:t>تولب</w:t>
      </w:r>
      <w:proofErr w:type="spellEnd"/>
      <w:r w:rsidRPr="008A125A">
        <w:rPr>
          <w:rFonts w:ascii="Traditional Arabic" w:hAnsi="Traditional Arabic" w:cs="Traditional Arabic" w:hint="cs"/>
          <w:sz w:val="40"/>
          <w:szCs w:val="40"/>
          <w:rtl/>
          <w:lang w:bidi="ar-DZ"/>
        </w:rPr>
        <w:t>، الذي كان أبو عمرو بن العلاء يسميه ((الكَيِّسْ)) وغيرهم.</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وفي خبر لأبي حاتم عن الأصمعي أيضا أنه قال: شعر لبيد كأنه طيلسان </w:t>
      </w:r>
      <w:proofErr w:type="spellStart"/>
      <w:r w:rsidRPr="008A125A">
        <w:rPr>
          <w:rFonts w:ascii="Traditional Arabic" w:hAnsi="Traditional Arabic" w:cs="Traditional Arabic" w:hint="cs"/>
          <w:sz w:val="40"/>
          <w:szCs w:val="40"/>
          <w:rtl/>
          <w:lang w:bidi="ar-DZ"/>
        </w:rPr>
        <w:t>طَبَريٌّ</w:t>
      </w:r>
      <w:proofErr w:type="spellEnd"/>
      <w:r w:rsidRPr="008A125A">
        <w:rPr>
          <w:rFonts w:ascii="Traditional Arabic" w:hAnsi="Traditional Arabic" w:cs="Traditional Arabic" w:hint="cs"/>
          <w:sz w:val="40"/>
          <w:szCs w:val="40"/>
          <w:rtl/>
          <w:lang w:bidi="ar-DZ"/>
        </w:rPr>
        <w:t xml:space="preserve"> أي أنه جيد الصنعة، ولكن ليست له حلاوة.</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وبما أن الأدب هو فن مضاف إليه عمل، فهو عمل فني، أي أنه طبع وصناعة أي دربة كافية، وخبرة </w:t>
      </w:r>
      <w:proofErr w:type="gramStart"/>
      <w:r w:rsidRPr="008A125A">
        <w:rPr>
          <w:rFonts w:ascii="Traditional Arabic" w:hAnsi="Traditional Arabic" w:cs="Traditional Arabic" w:hint="cs"/>
          <w:sz w:val="40"/>
          <w:szCs w:val="40"/>
          <w:rtl/>
          <w:lang w:bidi="ar-DZ"/>
        </w:rPr>
        <w:t>طويلة ،</w:t>
      </w:r>
      <w:proofErr w:type="gramEnd"/>
      <w:r w:rsidRPr="008A125A">
        <w:rPr>
          <w:rFonts w:ascii="Traditional Arabic" w:hAnsi="Traditional Arabic" w:cs="Traditional Arabic" w:hint="cs"/>
          <w:sz w:val="40"/>
          <w:szCs w:val="40"/>
          <w:rtl/>
          <w:lang w:bidi="ar-DZ"/>
        </w:rPr>
        <w:t xml:space="preserve"> كفيلة بتنمية الطاقات الكامنة في الطبيعة الفنية، وإبرازها في شكل دقيق جميل. </w:t>
      </w:r>
      <w:proofErr w:type="gramStart"/>
      <w:r w:rsidRPr="008A125A">
        <w:rPr>
          <w:rFonts w:ascii="Traditional Arabic" w:hAnsi="Traditional Arabic" w:cs="Traditional Arabic" w:hint="cs"/>
          <w:sz w:val="40"/>
          <w:szCs w:val="40"/>
          <w:rtl/>
          <w:lang w:bidi="ar-DZ"/>
        </w:rPr>
        <w:t>وعلى</w:t>
      </w:r>
      <w:proofErr w:type="gramEnd"/>
      <w:r w:rsidRPr="008A125A">
        <w:rPr>
          <w:rFonts w:ascii="Traditional Arabic" w:hAnsi="Traditional Arabic" w:cs="Traditional Arabic" w:hint="cs"/>
          <w:sz w:val="40"/>
          <w:szCs w:val="40"/>
          <w:rtl/>
          <w:lang w:bidi="ar-DZ"/>
        </w:rPr>
        <w:t xml:space="preserve"> هذا نستطيع القول أن الطبع والصنعة عاملان متكاملان، لا غنى لأحدهما عن الآخر، لإتمام الصورة الأدبية المطلوبة، وإبرازها في أحسن ما يكون. وقد قالوا: رأسُ الخطابةِ الطَّبْعُ، وعمودها الدُّربةُ، وجناحها روايةُ الكلام، وحليُّها الإعرابُ، وبهاؤُهَا تخيُّرُ الألفاظ.</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والمطبوعون على الشعر، من الشعراء المولدين عند الجاحظ هم: بشَّار </w:t>
      </w:r>
      <w:proofErr w:type="spellStart"/>
      <w:r w:rsidRPr="008A125A">
        <w:rPr>
          <w:rFonts w:ascii="Traditional Arabic" w:hAnsi="Traditional Arabic" w:cs="Traditional Arabic" w:hint="cs"/>
          <w:sz w:val="40"/>
          <w:szCs w:val="40"/>
          <w:rtl/>
          <w:lang w:bidi="ar-DZ"/>
        </w:rPr>
        <w:t>العُقَيْليّ</w:t>
      </w:r>
      <w:proofErr w:type="spellEnd"/>
      <w:r w:rsidRPr="008A125A">
        <w:rPr>
          <w:rFonts w:ascii="Traditional Arabic" w:hAnsi="Traditional Arabic" w:cs="Traditional Arabic" w:hint="cs"/>
          <w:sz w:val="40"/>
          <w:szCs w:val="40"/>
          <w:rtl/>
          <w:lang w:bidi="ar-DZ"/>
        </w:rPr>
        <w:t>، والسيِّد الحُميريّ، وأبو العتاهية، وابن أبي عُيَيْنَة.</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ومما لا شك فيه أن الصنعة اللفظية، وُجِدَتْ في العصر الجاهلي، ولكنها كانت خفية إلى حد لا يكاد يدركها الشاعر أو يتعمدها، لإحداث موسيقى في أبياته، وعكس هذا ما أُثِرَ عن الشعراء المحدثين، الذين اهتموا بالز</w:t>
      </w:r>
      <w:r>
        <w:rPr>
          <w:rFonts w:ascii="Traditional Arabic" w:hAnsi="Traditional Arabic" w:cs="Traditional Arabic" w:hint="cs"/>
          <w:sz w:val="40"/>
          <w:szCs w:val="40"/>
          <w:rtl/>
          <w:lang w:bidi="ar-DZ"/>
        </w:rPr>
        <w:t>خارف اهتماما كبيرا، وأ</w:t>
      </w:r>
      <w:r w:rsidRPr="008A125A">
        <w:rPr>
          <w:rFonts w:ascii="Traditional Arabic" w:hAnsi="Traditional Arabic" w:cs="Traditional Arabic" w:hint="cs"/>
          <w:sz w:val="40"/>
          <w:szCs w:val="40"/>
          <w:rtl/>
          <w:lang w:bidi="ar-DZ"/>
        </w:rPr>
        <w:t xml:space="preserve">ولوها عنايتهم في شعرهم. يقول (ول </w:t>
      </w:r>
      <w:proofErr w:type="spellStart"/>
      <w:r w:rsidRPr="008A125A">
        <w:rPr>
          <w:rFonts w:ascii="Traditional Arabic" w:hAnsi="Traditional Arabic" w:cs="Traditional Arabic" w:hint="cs"/>
          <w:sz w:val="40"/>
          <w:szCs w:val="40"/>
          <w:rtl/>
          <w:lang w:bidi="ar-DZ"/>
        </w:rPr>
        <w:t>ديورانت</w:t>
      </w:r>
      <w:proofErr w:type="spellEnd"/>
      <w:r w:rsidRPr="008A125A">
        <w:rPr>
          <w:rFonts w:ascii="Traditional Arabic" w:hAnsi="Traditional Arabic" w:cs="Traditional Arabic" w:hint="cs"/>
          <w:sz w:val="40"/>
          <w:szCs w:val="40"/>
          <w:rtl/>
          <w:lang w:bidi="ar-DZ"/>
        </w:rPr>
        <w:t xml:space="preserve">): "إن الشعر الذي كان يُنشد في الصحراء للبدو، في ذلك العصر، أضحى يوجه إلى قصور الخلفاء ورجال حاشيتهم المترفين المتأنقين، ولذا فلابد من </w:t>
      </w:r>
      <w:r w:rsidRPr="008A125A">
        <w:rPr>
          <w:rFonts w:ascii="Traditional Arabic" w:hAnsi="Traditional Arabic" w:cs="Traditional Arabic" w:hint="cs"/>
          <w:sz w:val="40"/>
          <w:szCs w:val="40"/>
          <w:rtl/>
          <w:lang w:bidi="ar-DZ"/>
        </w:rPr>
        <w:lastRenderedPageBreak/>
        <w:t xml:space="preserve">العناية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والاهتمام بهذه الناحية الشكلية". والواضح من كلام </w:t>
      </w:r>
      <w:proofErr w:type="spellStart"/>
      <w:r w:rsidRPr="008A125A">
        <w:rPr>
          <w:rFonts w:ascii="Traditional Arabic" w:hAnsi="Traditional Arabic" w:cs="Traditional Arabic" w:hint="cs"/>
          <w:sz w:val="40"/>
          <w:szCs w:val="40"/>
          <w:rtl/>
          <w:lang w:bidi="ar-DZ"/>
        </w:rPr>
        <w:t>ديورانت</w:t>
      </w:r>
      <w:proofErr w:type="spellEnd"/>
      <w:r w:rsidRPr="008A125A">
        <w:rPr>
          <w:rFonts w:ascii="Traditional Arabic" w:hAnsi="Traditional Arabic" w:cs="Traditional Arabic" w:hint="cs"/>
          <w:sz w:val="40"/>
          <w:szCs w:val="40"/>
          <w:rtl/>
          <w:lang w:bidi="ar-DZ"/>
        </w:rPr>
        <w:t xml:space="preserve"> أنه يريد أن يبين أن الخلاف في الصنعة بين الجاهليين، والمحدثين، هو اختلاف بين مجتمعين، أحدهما بدوي والآخر متحضر.وبشر بن المعتمر، يؤكد على الصنعة البعيدة عن التكلف، حيث يقول:"فإن </w:t>
      </w:r>
      <w:proofErr w:type="spellStart"/>
      <w:r w:rsidRPr="008A125A">
        <w:rPr>
          <w:rFonts w:ascii="Traditional Arabic" w:hAnsi="Traditional Arabic" w:cs="Traditional Arabic" w:hint="cs"/>
          <w:sz w:val="40"/>
          <w:szCs w:val="40"/>
          <w:rtl/>
          <w:lang w:bidi="ar-DZ"/>
        </w:rPr>
        <w:t>أبتُليت</w:t>
      </w:r>
      <w:proofErr w:type="spellEnd"/>
      <w:r w:rsidRPr="008A125A">
        <w:rPr>
          <w:rFonts w:ascii="Traditional Arabic" w:hAnsi="Traditional Arabic" w:cs="Traditional Arabic" w:hint="cs"/>
          <w:sz w:val="40"/>
          <w:szCs w:val="40"/>
          <w:rtl/>
          <w:lang w:bidi="ar-DZ"/>
        </w:rPr>
        <w:t xml:space="preserve">  بأن تتكلف القولَ، </w:t>
      </w:r>
      <w:proofErr w:type="spellStart"/>
      <w:r w:rsidRPr="008A125A">
        <w:rPr>
          <w:rFonts w:ascii="Traditional Arabic" w:hAnsi="Traditional Arabic" w:cs="Traditional Arabic" w:hint="cs"/>
          <w:sz w:val="40"/>
          <w:szCs w:val="40"/>
          <w:rtl/>
          <w:lang w:bidi="ar-DZ"/>
        </w:rPr>
        <w:t>وتتعاطى</w:t>
      </w:r>
      <w:proofErr w:type="spellEnd"/>
      <w:r w:rsidRPr="008A125A">
        <w:rPr>
          <w:rFonts w:ascii="Traditional Arabic" w:hAnsi="Traditional Arabic" w:cs="Traditional Arabic" w:hint="cs"/>
          <w:sz w:val="40"/>
          <w:szCs w:val="40"/>
          <w:rtl/>
          <w:lang w:bidi="ar-DZ"/>
        </w:rPr>
        <w:t xml:space="preserve"> الصنعة، ولم تسمح </w:t>
      </w:r>
      <w:proofErr w:type="spellStart"/>
      <w:r w:rsidRPr="008A125A">
        <w:rPr>
          <w:rFonts w:ascii="Traditional Arabic" w:hAnsi="Traditional Arabic" w:cs="Traditional Arabic" w:hint="cs"/>
          <w:sz w:val="40"/>
          <w:szCs w:val="40"/>
          <w:rtl/>
          <w:lang w:bidi="ar-DZ"/>
        </w:rPr>
        <w:t>لك</w:t>
      </w:r>
      <w:proofErr w:type="spellEnd"/>
      <w:r w:rsidRPr="008A125A">
        <w:rPr>
          <w:rFonts w:ascii="Traditional Arabic" w:hAnsi="Traditional Arabic" w:cs="Traditional Arabic" w:hint="cs"/>
          <w:sz w:val="40"/>
          <w:szCs w:val="40"/>
          <w:rtl/>
          <w:lang w:bidi="ar-DZ"/>
        </w:rPr>
        <w:t xml:space="preserve"> الطِّباعُ في أوَّلِ وهلةٍ، </w:t>
      </w:r>
      <w:proofErr w:type="spellStart"/>
      <w:r w:rsidRPr="008A125A">
        <w:rPr>
          <w:rFonts w:ascii="Traditional Arabic" w:hAnsi="Traditional Arabic" w:cs="Traditional Arabic" w:hint="cs"/>
          <w:sz w:val="40"/>
          <w:szCs w:val="40"/>
          <w:rtl/>
          <w:lang w:bidi="ar-DZ"/>
        </w:rPr>
        <w:t>وتَعاصَى</w:t>
      </w:r>
      <w:proofErr w:type="spellEnd"/>
      <w:r w:rsidRPr="008A125A">
        <w:rPr>
          <w:rFonts w:ascii="Traditional Arabic" w:hAnsi="Traditional Arabic" w:cs="Traditional Arabic" w:hint="cs"/>
          <w:sz w:val="40"/>
          <w:szCs w:val="40"/>
          <w:rtl/>
          <w:lang w:bidi="ar-DZ"/>
        </w:rPr>
        <w:t xml:space="preserve"> عليكَ بعد إِجالة الفكرة، فلا تعجلْ، ودَعْهُ بياَضَ يومِكَ وسوادَ ليلِكَ، وعاوِدْ، عند نشاطك وفراغِ بالِكَ، فإنك لا تعدَم الإجابةَ </w:t>
      </w:r>
      <w:proofErr w:type="spellStart"/>
      <w:r w:rsidRPr="008A125A">
        <w:rPr>
          <w:rFonts w:ascii="Traditional Arabic" w:hAnsi="Traditional Arabic" w:cs="Traditional Arabic" w:hint="cs"/>
          <w:sz w:val="40"/>
          <w:szCs w:val="40"/>
          <w:rtl/>
          <w:lang w:bidi="ar-DZ"/>
        </w:rPr>
        <w:t>والمواناة</w:t>
      </w:r>
      <w:proofErr w:type="spellEnd"/>
      <w:r w:rsidRPr="008A125A">
        <w:rPr>
          <w:rFonts w:ascii="Traditional Arabic" w:hAnsi="Traditional Arabic" w:cs="Traditional Arabic" w:hint="cs"/>
          <w:sz w:val="40"/>
          <w:szCs w:val="40"/>
          <w:rtl/>
          <w:lang w:bidi="ar-DZ"/>
        </w:rPr>
        <w:t>، إن كانت هناك طبيعةٌ، أو جرَيتَ في الصناعة على عِرْقٍ..."</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وتجدر</w:t>
      </w:r>
      <w:proofErr w:type="gramEnd"/>
      <w:r w:rsidRPr="008A125A">
        <w:rPr>
          <w:rFonts w:ascii="Traditional Arabic" w:hAnsi="Traditional Arabic" w:cs="Traditional Arabic" w:hint="cs"/>
          <w:sz w:val="40"/>
          <w:szCs w:val="40"/>
          <w:rtl/>
          <w:lang w:bidi="ar-DZ"/>
        </w:rPr>
        <w:t xml:space="preserve"> الإشارة إلى أن مفهوم الصنعة الشعرية، قد ارتبط في أذهان الكثير من الباحثين، بأنه التكلف والتصنع، ومحاولة الشاعر زخرفة كلامه بالمحسنات البديعية. </w:t>
      </w:r>
      <w:proofErr w:type="gramStart"/>
      <w:r w:rsidRPr="008A125A">
        <w:rPr>
          <w:rFonts w:ascii="Traditional Arabic" w:hAnsi="Traditional Arabic" w:cs="Traditional Arabic" w:hint="cs"/>
          <w:sz w:val="40"/>
          <w:szCs w:val="40"/>
          <w:rtl/>
          <w:lang w:bidi="ar-DZ"/>
        </w:rPr>
        <w:t>والصنعة</w:t>
      </w:r>
      <w:proofErr w:type="gramEnd"/>
      <w:r w:rsidRPr="008A125A">
        <w:rPr>
          <w:rFonts w:ascii="Traditional Arabic" w:hAnsi="Traditional Arabic" w:cs="Traditional Arabic" w:hint="cs"/>
          <w:sz w:val="40"/>
          <w:szCs w:val="40"/>
          <w:rtl/>
          <w:lang w:bidi="ar-DZ"/>
        </w:rPr>
        <w:t xml:space="preserve"> الشعرية لا تعني هذا. ولم يقل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الأقدمون، وإنما هي إلهام يلهم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الشاعر، كما يلهم بالمادة الشعرية، لكن تجدر الإشارة ـ كذلك ـ إلى أنه توجد الصنعة المتكلفة التي يظهر فيها </w:t>
      </w:r>
      <w:proofErr w:type="spellStart"/>
      <w:r w:rsidRPr="008A125A">
        <w:rPr>
          <w:rFonts w:ascii="Traditional Arabic" w:hAnsi="Traditional Arabic" w:cs="Traditional Arabic" w:hint="cs"/>
          <w:sz w:val="40"/>
          <w:szCs w:val="40"/>
          <w:rtl/>
          <w:lang w:bidi="ar-DZ"/>
        </w:rPr>
        <w:t>التعمُّل</w:t>
      </w:r>
      <w:proofErr w:type="spellEnd"/>
      <w:r w:rsidRPr="008A125A">
        <w:rPr>
          <w:rFonts w:ascii="Traditional Arabic" w:hAnsi="Traditional Arabic" w:cs="Traditional Arabic" w:hint="cs"/>
          <w:sz w:val="40"/>
          <w:szCs w:val="40"/>
          <w:rtl/>
          <w:lang w:bidi="ar-DZ"/>
        </w:rPr>
        <w:t xml:space="preserve"> والتصنُّعُ.</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ونجد العسكري في كتابه الصناعتين، يؤكد على استحباب الصنعة الجيدة، في قوله:"ولا يكون الكلام بليغا، حتى يُعرَّى من العيب، ويتضمنُ الجزالة والسهولةَ، وجودة الصنعةِ"</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ومن الموضوعات المهمة التي بحثها ابن </w:t>
      </w:r>
      <w:proofErr w:type="spellStart"/>
      <w:r w:rsidRPr="008A125A">
        <w:rPr>
          <w:rFonts w:ascii="Traditional Arabic" w:hAnsi="Traditional Arabic" w:cs="Traditional Arabic" w:hint="cs"/>
          <w:sz w:val="40"/>
          <w:szCs w:val="40"/>
          <w:rtl/>
          <w:lang w:bidi="ar-DZ"/>
        </w:rPr>
        <w:t>قتيبة</w:t>
      </w:r>
      <w:proofErr w:type="spellEnd"/>
      <w:r w:rsidRPr="008A125A">
        <w:rPr>
          <w:rFonts w:ascii="Traditional Arabic" w:hAnsi="Traditional Arabic" w:cs="Traditional Arabic" w:hint="cs"/>
          <w:sz w:val="40"/>
          <w:szCs w:val="40"/>
          <w:rtl/>
          <w:lang w:bidi="ar-DZ"/>
        </w:rPr>
        <w:t xml:space="preserve"> وعرض لها: الشعر المطبوع والشعر المتكلف، فهو يقول: "ومن الشعراء المتكلِّفُ والمطبوع، فالمتكلِّفُ هو الذي قوَّم شعرهُ </w:t>
      </w:r>
      <w:proofErr w:type="spellStart"/>
      <w:r w:rsidRPr="008A125A">
        <w:rPr>
          <w:rFonts w:ascii="Traditional Arabic" w:hAnsi="Traditional Arabic" w:cs="Traditional Arabic" w:hint="cs"/>
          <w:sz w:val="40"/>
          <w:szCs w:val="40"/>
          <w:rtl/>
          <w:lang w:bidi="ar-DZ"/>
        </w:rPr>
        <w:t>بالثِّقافِ</w:t>
      </w:r>
      <w:proofErr w:type="spellEnd"/>
      <w:r w:rsidRPr="008A125A">
        <w:rPr>
          <w:rFonts w:ascii="Traditional Arabic" w:hAnsi="Traditional Arabic" w:cs="Traditional Arabic" w:hint="cs"/>
          <w:sz w:val="40"/>
          <w:szCs w:val="40"/>
          <w:rtl/>
          <w:lang w:bidi="ar-DZ"/>
        </w:rPr>
        <w:t xml:space="preserve">(يريد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تنقيح الشعر ومراجعته)، ونقَّحه بطول التفتيش وأعاد فيه بُعد النظر ك.</w:t>
      </w:r>
      <w:proofErr w:type="spellStart"/>
      <w:r w:rsidRPr="008A125A">
        <w:rPr>
          <w:rFonts w:ascii="Traditional Arabic" w:hAnsi="Traditional Arabic" w:cs="Traditional Arabic" w:hint="cs"/>
          <w:sz w:val="40"/>
          <w:szCs w:val="40"/>
          <w:rtl/>
          <w:lang w:bidi="ar-DZ"/>
        </w:rPr>
        <w:t>ُهَير</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والحُطيئة</w:t>
      </w:r>
      <w:proofErr w:type="spellEnd"/>
      <w:r w:rsidRPr="008A125A">
        <w:rPr>
          <w:rFonts w:ascii="Traditional Arabic" w:hAnsi="Traditional Arabic" w:cs="Traditional Arabic" w:hint="cs"/>
          <w:sz w:val="40"/>
          <w:szCs w:val="40"/>
          <w:rtl/>
          <w:lang w:bidi="ar-DZ"/>
        </w:rPr>
        <w:t xml:space="preserve"> وكان الأصمعيُّ يقول زهير </w:t>
      </w:r>
      <w:proofErr w:type="spellStart"/>
      <w:r w:rsidRPr="008A125A">
        <w:rPr>
          <w:rFonts w:ascii="Traditional Arabic" w:hAnsi="Traditional Arabic" w:cs="Traditional Arabic" w:hint="cs"/>
          <w:sz w:val="40"/>
          <w:szCs w:val="40"/>
          <w:rtl/>
          <w:lang w:bidi="ar-DZ"/>
        </w:rPr>
        <w:t>والحطيئة</w:t>
      </w:r>
      <w:proofErr w:type="spellEnd"/>
      <w:r w:rsidRPr="008A125A">
        <w:rPr>
          <w:rFonts w:ascii="Traditional Arabic" w:hAnsi="Traditional Arabic" w:cs="Traditional Arabic" w:hint="cs"/>
          <w:sz w:val="40"/>
          <w:szCs w:val="40"/>
          <w:rtl/>
          <w:lang w:bidi="ar-DZ"/>
        </w:rPr>
        <w:t xml:space="preserve"> وأشباههما (من الشعراء) عبيد الشعر لأنهم </w:t>
      </w:r>
      <w:r w:rsidRPr="008A125A">
        <w:rPr>
          <w:rFonts w:ascii="Traditional Arabic" w:hAnsi="Traditional Arabic" w:cs="Traditional Arabic" w:hint="cs"/>
          <w:sz w:val="40"/>
          <w:szCs w:val="40"/>
          <w:rtl/>
          <w:lang w:bidi="ar-DZ"/>
        </w:rPr>
        <w:lastRenderedPageBreak/>
        <w:t>نقًّحوه ولم</w:t>
      </w:r>
      <w:r>
        <w:rPr>
          <w:rFonts w:ascii="Traditional Arabic" w:hAnsi="Traditional Arabic" w:cs="Traditional Arabic" w:hint="cs"/>
          <w:sz w:val="40"/>
          <w:szCs w:val="40"/>
          <w:rtl/>
          <w:lang w:bidi="ar-DZ"/>
        </w:rPr>
        <w:t xml:space="preserve"> يذهبوا فيه مذهب المطبوعين، ومال</w:t>
      </w:r>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الحطيئة</w:t>
      </w:r>
      <w:proofErr w:type="spellEnd"/>
      <w:r w:rsidRPr="008A125A">
        <w:rPr>
          <w:rFonts w:ascii="Traditional Arabic" w:hAnsi="Traditional Arabic" w:cs="Traditional Arabic" w:hint="cs"/>
          <w:sz w:val="40"/>
          <w:szCs w:val="40"/>
          <w:rtl/>
          <w:lang w:bidi="ar-DZ"/>
        </w:rPr>
        <w:t xml:space="preserve"> يقول: خيرُ الشِّعر الحوليُّ المنقَّحُ </w:t>
      </w:r>
      <w:proofErr w:type="spellStart"/>
      <w:r w:rsidRPr="008A125A">
        <w:rPr>
          <w:rFonts w:ascii="Traditional Arabic" w:hAnsi="Traditional Arabic" w:cs="Traditional Arabic" w:hint="cs"/>
          <w:sz w:val="40"/>
          <w:szCs w:val="40"/>
          <w:rtl/>
          <w:lang w:bidi="ar-DZ"/>
        </w:rPr>
        <w:t>المحكَّكُ</w:t>
      </w:r>
      <w:proofErr w:type="spellEnd"/>
      <w:r w:rsidRPr="008A125A">
        <w:rPr>
          <w:rFonts w:ascii="Traditional Arabic" w:hAnsi="Traditional Arabic" w:cs="Traditional Arabic" w:hint="cs"/>
          <w:sz w:val="40"/>
          <w:szCs w:val="40"/>
          <w:rtl/>
          <w:lang w:bidi="ar-DZ"/>
        </w:rPr>
        <w:t>. وكان زهير يسمي كبرى قصائده الحوليات"</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ويؤكد ابن </w:t>
      </w:r>
      <w:proofErr w:type="spellStart"/>
      <w:r w:rsidRPr="008A125A">
        <w:rPr>
          <w:rFonts w:ascii="Traditional Arabic" w:hAnsi="Traditional Arabic" w:cs="Traditional Arabic" w:hint="cs"/>
          <w:sz w:val="40"/>
          <w:szCs w:val="40"/>
          <w:rtl/>
          <w:lang w:bidi="ar-DZ"/>
        </w:rPr>
        <w:t>قتيبة</w:t>
      </w:r>
      <w:proofErr w:type="spellEnd"/>
      <w:r w:rsidRPr="008A125A">
        <w:rPr>
          <w:rFonts w:ascii="Traditional Arabic" w:hAnsi="Traditional Arabic" w:cs="Traditional Arabic" w:hint="cs"/>
          <w:sz w:val="40"/>
          <w:szCs w:val="40"/>
          <w:rtl/>
          <w:lang w:bidi="ar-DZ"/>
        </w:rPr>
        <w:t xml:space="preserve"> أن المتكلف من الشعر ولو كان مُحكما يُعرف عن المطبوع، حيث قال:"والمتكلف من الشعر وإن كان جيدا محكما فليس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خفاءٌ على ذوي العلم لتبيُّنِهم فيه ما نزل بصاحبه من طول التفكُّرِ وشدَّةِ العناءِ ، ورشح الجبين وكثرة الضرورات وحذف ما بالمعاني حاجة إليه وزيادة ما بالمعاني غنى عنه". </w:t>
      </w:r>
      <w:proofErr w:type="gramStart"/>
      <w:r w:rsidRPr="008A125A">
        <w:rPr>
          <w:rFonts w:ascii="Traditional Arabic" w:hAnsi="Traditional Arabic" w:cs="Traditional Arabic" w:hint="cs"/>
          <w:sz w:val="40"/>
          <w:szCs w:val="40"/>
          <w:rtl/>
          <w:lang w:bidi="ar-DZ"/>
        </w:rPr>
        <w:t>كذلك</w:t>
      </w:r>
      <w:proofErr w:type="gramEnd"/>
      <w:r w:rsidRPr="008A125A">
        <w:rPr>
          <w:rFonts w:ascii="Traditional Arabic" w:hAnsi="Traditional Arabic" w:cs="Traditional Arabic" w:hint="cs"/>
          <w:sz w:val="40"/>
          <w:szCs w:val="40"/>
          <w:rtl/>
          <w:lang w:bidi="ar-DZ"/>
        </w:rPr>
        <w:t xml:space="preserve"> يقول أن التكلف يتضح من خلال البيت وما جاوره"وتتبين التكلُّف في الشعر أيضا بأن ترى البيت فيه مقرونا بغير جاره ومضموما إلى غير لِفْقِهِ، ولذلك فقال عمرُ بن لَج لبعض الشعراء: أنا أشعر منك. قال: وبِمَ ذلك؟ فقال: لأني أقول البيت وأخاه ولأنك تقول البيت وابن عمِّهِ.</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ويقول ابن </w:t>
      </w:r>
      <w:proofErr w:type="spellStart"/>
      <w:r w:rsidRPr="008A125A">
        <w:rPr>
          <w:rFonts w:ascii="Traditional Arabic" w:hAnsi="Traditional Arabic" w:cs="Traditional Arabic" w:hint="cs"/>
          <w:sz w:val="40"/>
          <w:szCs w:val="40"/>
          <w:rtl/>
          <w:lang w:bidi="ar-DZ"/>
        </w:rPr>
        <w:t>قتيبة</w:t>
      </w:r>
      <w:proofErr w:type="spellEnd"/>
      <w:r w:rsidRPr="008A125A">
        <w:rPr>
          <w:rFonts w:ascii="Traditional Arabic" w:hAnsi="Traditional Arabic" w:cs="Traditional Arabic" w:hint="cs"/>
          <w:sz w:val="40"/>
          <w:szCs w:val="40"/>
          <w:rtl/>
          <w:lang w:bidi="ar-DZ"/>
        </w:rPr>
        <w:t xml:space="preserve"> عن الشاعر المطبوع وعن شعره ما يلي:"والمطبوع من الشعراء من سمح بالشعر واقتدر على القوافي وأراك في صدر بيته عجزَهُ وفي فاتحته قافيته </w:t>
      </w:r>
      <w:proofErr w:type="spellStart"/>
      <w:r w:rsidRPr="008A125A">
        <w:rPr>
          <w:rFonts w:ascii="Traditional Arabic" w:hAnsi="Traditional Arabic" w:cs="Traditional Arabic" w:hint="cs"/>
          <w:sz w:val="40"/>
          <w:szCs w:val="40"/>
          <w:rtl/>
          <w:lang w:bidi="ar-DZ"/>
        </w:rPr>
        <w:t>وتبيَّنتَ</w:t>
      </w:r>
      <w:proofErr w:type="spellEnd"/>
      <w:r w:rsidRPr="008A125A">
        <w:rPr>
          <w:rFonts w:ascii="Traditional Arabic" w:hAnsi="Traditional Arabic" w:cs="Traditional Arabic" w:hint="cs"/>
          <w:sz w:val="40"/>
          <w:szCs w:val="40"/>
          <w:rtl/>
          <w:lang w:bidi="ar-DZ"/>
        </w:rPr>
        <w:t xml:space="preserve"> على شعره رونقَ الطَّبعِ ووشيَ الغريزة وإذا امتُحِنَ لم يتلعثم ولم </w:t>
      </w:r>
      <w:proofErr w:type="spellStart"/>
      <w:r w:rsidRPr="008A125A">
        <w:rPr>
          <w:rFonts w:ascii="Traditional Arabic" w:hAnsi="Traditional Arabic" w:cs="Traditional Arabic" w:hint="cs"/>
          <w:sz w:val="40"/>
          <w:szCs w:val="40"/>
          <w:rtl/>
          <w:lang w:bidi="ar-DZ"/>
        </w:rPr>
        <w:t>يتزخَّر</w:t>
      </w:r>
      <w:proofErr w:type="spellEnd"/>
      <w:r w:rsidRPr="008A125A">
        <w:rPr>
          <w:rFonts w:ascii="Traditional Arabic" w:hAnsi="Traditional Arabic" w:cs="Traditional Arabic" w:hint="cs"/>
          <w:sz w:val="40"/>
          <w:szCs w:val="40"/>
          <w:rtl/>
          <w:lang w:bidi="ar-DZ"/>
        </w:rPr>
        <w:t>(يتكهَّن) ".</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ووضح ابن </w:t>
      </w:r>
      <w:proofErr w:type="spellStart"/>
      <w:r w:rsidRPr="008A125A">
        <w:rPr>
          <w:rFonts w:ascii="Traditional Arabic" w:hAnsi="Traditional Arabic" w:cs="Traditional Arabic" w:hint="cs"/>
          <w:sz w:val="40"/>
          <w:szCs w:val="40"/>
          <w:rtl/>
          <w:lang w:bidi="ar-DZ"/>
        </w:rPr>
        <w:t>قتيبة</w:t>
      </w:r>
      <w:proofErr w:type="spellEnd"/>
      <w:r w:rsidRPr="008A125A">
        <w:rPr>
          <w:rFonts w:ascii="Traditional Arabic" w:hAnsi="Traditional Arabic" w:cs="Traditional Arabic" w:hint="cs"/>
          <w:sz w:val="40"/>
          <w:szCs w:val="40"/>
          <w:rtl/>
          <w:lang w:bidi="ar-DZ"/>
        </w:rPr>
        <w:t xml:space="preserve"> نقطة هامة في هذه المسألة، أن الشعراء مختلفون في الطبع، فمنهم من هو مطبوع في غرض معين دون غرض آخر"والشعراء أيضا في الطبع مختلفون منهم من يَسهُبُ عليه المديحُ ويعسُرُ عليه الهجاءُ، ومن من يتيسَّرُ له المراثي ويتعذَّرُ عليه الغزل. وقيل للعجَّاج: إنَّك لا تُحسن الهجاء، فقال: إن لنا أحلاما تمنعنا من أن نَظْلِمَ </w:t>
      </w:r>
      <w:proofErr w:type="spellStart"/>
      <w:r w:rsidRPr="008A125A">
        <w:rPr>
          <w:rFonts w:ascii="Traditional Arabic" w:hAnsi="Traditional Arabic" w:cs="Traditional Arabic" w:hint="cs"/>
          <w:sz w:val="40"/>
          <w:szCs w:val="40"/>
          <w:rtl/>
          <w:lang w:bidi="ar-DZ"/>
        </w:rPr>
        <w:t>وأحسابا</w:t>
      </w:r>
      <w:proofErr w:type="spellEnd"/>
      <w:r w:rsidRPr="008A125A">
        <w:rPr>
          <w:rFonts w:ascii="Traditional Arabic" w:hAnsi="Traditional Arabic" w:cs="Traditional Arabic" w:hint="cs"/>
          <w:sz w:val="40"/>
          <w:szCs w:val="40"/>
          <w:rtl/>
          <w:lang w:bidi="ar-DZ"/>
        </w:rPr>
        <w:t xml:space="preserve"> تمنعنا من أن نُظْلَمَ، وهل رأيت بانيا لا يُحسِنُ الهدمَ"</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ويُعَدُّ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xml:space="preserve">، من أوائل من نظروا في الشعر، وقالوا بتثقيفه، ودعوا الشاعر إلى التوقف والتأمل، وتنسيق الأبيات، ومراعاة حسن تجاورها، والملائمة بينها لتنتظم له معانيها، </w:t>
      </w:r>
      <w:r w:rsidRPr="008A125A">
        <w:rPr>
          <w:rFonts w:ascii="Traditional Arabic" w:hAnsi="Traditional Arabic" w:cs="Traditional Arabic" w:hint="cs"/>
          <w:sz w:val="40"/>
          <w:szCs w:val="40"/>
          <w:rtl/>
          <w:lang w:bidi="ar-DZ"/>
        </w:rPr>
        <w:lastRenderedPageBreak/>
        <w:t xml:space="preserve">ويتصل كلامه فيها، ويخلو الحشو. </w:t>
      </w:r>
      <w:proofErr w:type="gramStart"/>
      <w:r w:rsidRPr="008A125A">
        <w:rPr>
          <w:rFonts w:ascii="Traditional Arabic" w:hAnsi="Traditional Arabic" w:cs="Traditional Arabic" w:hint="cs"/>
          <w:sz w:val="40"/>
          <w:szCs w:val="40"/>
          <w:rtl/>
          <w:lang w:bidi="ar-DZ"/>
        </w:rPr>
        <w:t>وفي</w:t>
      </w:r>
      <w:proofErr w:type="gramEnd"/>
      <w:r w:rsidRPr="008A125A">
        <w:rPr>
          <w:rFonts w:ascii="Traditional Arabic" w:hAnsi="Traditional Arabic" w:cs="Traditional Arabic" w:hint="cs"/>
          <w:sz w:val="40"/>
          <w:szCs w:val="40"/>
          <w:rtl/>
          <w:lang w:bidi="ar-DZ"/>
        </w:rPr>
        <w:t xml:space="preserve"> هذا يقول الخليفة عمر بن الخطاب رضي الله عنه:"خيرُ صناعات العرب أبياتٌ يقدمها الرجل بين يدي حاجته، </w:t>
      </w:r>
      <w:proofErr w:type="spellStart"/>
      <w:r w:rsidRPr="008A125A">
        <w:rPr>
          <w:rFonts w:ascii="Traditional Arabic" w:hAnsi="Traditional Arabic" w:cs="Traditional Arabic" w:hint="cs"/>
          <w:sz w:val="40"/>
          <w:szCs w:val="40"/>
          <w:rtl/>
          <w:lang w:bidi="ar-DZ"/>
        </w:rPr>
        <w:t>يستميل</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الكريم، ويستعطف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اللئيم".</w:t>
      </w:r>
    </w:p>
    <w:p w:rsidR="00BD38FB" w:rsidRPr="008A125A" w:rsidRDefault="00BD38FB" w:rsidP="00BD38FB">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ويقول </w:t>
      </w:r>
      <w:proofErr w:type="spellStart"/>
      <w:r w:rsidRPr="008A125A">
        <w:rPr>
          <w:rFonts w:ascii="Traditional Arabic" w:hAnsi="Traditional Arabic" w:cs="Traditional Arabic" w:hint="cs"/>
          <w:sz w:val="40"/>
          <w:szCs w:val="40"/>
          <w:rtl/>
          <w:lang w:bidi="ar-DZ"/>
        </w:rPr>
        <w:t>الآمدي</w:t>
      </w:r>
      <w:proofErr w:type="spellEnd"/>
      <w:r w:rsidRPr="008A125A">
        <w:rPr>
          <w:rFonts w:ascii="Traditional Arabic" w:hAnsi="Traditional Arabic" w:cs="Traditional Arabic" w:hint="cs"/>
          <w:sz w:val="40"/>
          <w:szCs w:val="40"/>
          <w:rtl/>
          <w:lang w:bidi="ar-DZ"/>
        </w:rPr>
        <w:t xml:space="preserve"> إن شيوخ أهل العلم، زعموا أن صناعة الشعر، وغيرها من سائر الصناعات، لا تجود </w:t>
      </w:r>
      <w:proofErr w:type="spellStart"/>
      <w:r w:rsidRPr="008A125A">
        <w:rPr>
          <w:rFonts w:ascii="Traditional Arabic" w:hAnsi="Traditional Arabic" w:cs="Traditional Arabic" w:hint="cs"/>
          <w:sz w:val="40"/>
          <w:szCs w:val="40"/>
          <w:rtl/>
          <w:lang w:bidi="ar-DZ"/>
        </w:rPr>
        <w:t>وتستحكم</w:t>
      </w:r>
      <w:proofErr w:type="spellEnd"/>
      <w:r w:rsidRPr="008A125A">
        <w:rPr>
          <w:rFonts w:ascii="Traditional Arabic" w:hAnsi="Traditional Arabic" w:cs="Traditional Arabic" w:hint="cs"/>
          <w:sz w:val="40"/>
          <w:szCs w:val="40"/>
          <w:rtl/>
          <w:lang w:bidi="ar-DZ"/>
        </w:rPr>
        <w:t xml:space="preserve"> إلا بأربعة أشياء هي: جودة الآلة، وإصابة ا</w:t>
      </w:r>
      <w:r>
        <w:rPr>
          <w:rFonts w:ascii="Traditional Arabic" w:hAnsi="Traditional Arabic" w:cs="Traditional Arabic" w:hint="cs"/>
          <w:sz w:val="40"/>
          <w:szCs w:val="40"/>
          <w:rtl/>
          <w:lang w:bidi="ar-DZ"/>
        </w:rPr>
        <w:t>لغرض المقصود، وصحة التأليف، والا</w:t>
      </w:r>
      <w:r w:rsidRPr="008A125A">
        <w:rPr>
          <w:rFonts w:ascii="Traditional Arabic" w:hAnsi="Traditional Arabic" w:cs="Traditional Arabic" w:hint="cs"/>
          <w:sz w:val="40"/>
          <w:szCs w:val="40"/>
          <w:rtl/>
          <w:lang w:bidi="ar-DZ"/>
        </w:rPr>
        <w:t xml:space="preserve">نتهاء إلى تمام الصنعة، من غير نقص فيها ولا زيادة. وإن اتفق للصانع ـ على حد قول </w:t>
      </w:r>
      <w:proofErr w:type="spellStart"/>
      <w:r w:rsidRPr="008A125A">
        <w:rPr>
          <w:rFonts w:ascii="Traditional Arabic" w:hAnsi="Traditional Arabic" w:cs="Traditional Arabic" w:hint="cs"/>
          <w:sz w:val="40"/>
          <w:szCs w:val="40"/>
          <w:rtl/>
          <w:lang w:bidi="ar-DZ"/>
        </w:rPr>
        <w:t>الآمدي</w:t>
      </w:r>
      <w:proofErr w:type="spellEnd"/>
      <w:r w:rsidRPr="008A125A">
        <w:rPr>
          <w:rFonts w:ascii="Traditional Arabic" w:hAnsi="Traditional Arabic" w:cs="Traditional Arabic" w:hint="cs"/>
          <w:sz w:val="40"/>
          <w:szCs w:val="40"/>
          <w:rtl/>
          <w:lang w:bidi="ar-DZ"/>
        </w:rPr>
        <w:t xml:space="preserve"> ـ بعد هذه الدعائم الأربع، أن يُحدِثَ في صنعته معنىً لطيفاً مستغرباً، في الشعر من حيث لا يخرج على الغرض، فذلك زائد في حسن صنعته وجودتها. وإلا فالصنعة قائمة بنفسها، </w:t>
      </w:r>
      <w:proofErr w:type="gramStart"/>
      <w:r w:rsidRPr="008A125A">
        <w:rPr>
          <w:rFonts w:ascii="Traditional Arabic" w:hAnsi="Traditional Arabic" w:cs="Traditional Arabic" w:hint="cs"/>
          <w:sz w:val="40"/>
          <w:szCs w:val="40"/>
          <w:rtl/>
          <w:lang w:bidi="ar-DZ"/>
        </w:rPr>
        <w:t>مستغنية</w:t>
      </w:r>
      <w:proofErr w:type="gramEnd"/>
      <w:r w:rsidRPr="008A125A">
        <w:rPr>
          <w:rFonts w:ascii="Traditional Arabic" w:hAnsi="Traditional Arabic" w:cs="Traditional Arabic" w:hint="cs"/>
          <w:sz w:val="40"/>
          <w:szCs w:val="40"/>
          <w:rtl/>
          <w:lang w:bidi="ar-DZ"/>
        </w:rPr>
        <w:t xml:space="preserve"> عما سواها"</w:t>
      </w:r>
    </w:p>
    <w:p w:rsidR="00BD38FB" w:rsidRPr="008A125A" w:rsidRDefault="00BD38FB" w:rsidP="00BD38FB">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ab/>
        <w:t>ومن الجد</w:t>
      </w:r>
      <w:r w:rsidRPr="008A125A">
        <w:rPr>
          <w:rFonts w:ascii="Traditional Arabic" w:hAnsi="Traditional Arabic" w:cs="Traditional Arabic" w:hint="cs"/>
          <w:sz w:val="40"/>
          <w:szCs w:val="40"/>
          <w:rtl/>
          <w:lang w:bidi="ar-DZ"/>
        </w:rPr>
        <w:t>ير بالذكر أن الشعراء والأدباء، في العصر العباسي، قد غالوا في الصنعة وأسرفوا فيها، حتى أصبحت عن</w:t>
      </w:r>
      <w:r>
        <w:rPr>
          <w:rFonts w:ascii="Traditional Arabic" w:hAnsi="Traditional Arabic" w:cs="Traditional Arabic" w:hint="cs"/>
          <w:sz w:val="40"/>
          <w:szCs w:val="40"/>
          <w:rtl/>
          <w:lang w:bidi="ar-DZ"/>
        </w:rPr>
        <w:t>د بعضهم غاية لتثبيت الفنية، والا</w:t>
      </w:r>
      <w:r w:rsidRPr="008A125A">
        <w:rPr>
          <w:rFonts w:ascii="Traditional Arabic" w:hAnsi="Traditional Arabic" w:cs="Traditional Arabic" w:hint="cs"/>
          <w:sz w:val="40"/>
          <w:szCs w:val="40"/>
          <w:rtl/>
          <w:lang w:bidi="ar-DZ"/>
        </w:rPr>
        <w:t>قتدار على تأليف الك</w:t>
      </w:r>
      <w:r>
        <w:rPr>
          <w:rFonts w:ascii="Traditional Arabic" w:hAnsi="Traditional Arabic" w:cs="Traditional Arabic" w:hint="cs"/>
          <w:sz w:val="40"/>
          <w:szCs w:val="40"/>
          <w:rtl/>
          <w:lang w:bidi="ar-DZ"/>
        </w:rPr>
        <w:t>لام البديع، واتخذ</w:t>
      </w:r>
      <w:r w:rsidRPr="008A125A">
        <w:rPr>
          <w:rFonts w:ascii="Traditional Arabic" w:hAnsi="Traditional Arabic" w:cs="Traditional Arabic" w:hint="cs"/>
          <w:sz w:val="40"/>
          <w:szCs w:val="40"/>
          <w:rtl/>
          <w:lang w:bidi="ar-DZ"/>
        </w:rPr>
        <w:t xml:space="preserve">ت مقياسا مهما يقيس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النقاد جودة الأدب، وهذا ما شجع بعض المحدثين ودفعهم في الإسراف في استخدام صنوف البديع، كما فعل أبو تمام وجماعة من معاصريه.</w:t>
      </w:r>
    </w:p>
    <w:p w:rsidR="00BD38FB" w:rsidRPr="008A125A" w:rsidRDefault="00BD38FB" w:rsidP="00BD38FB">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فالصنعة إذن </w:t>
      </w:r>
      <w:proofErr w:type="gramStart"/>
      <w:r w:rsidRPr="008A125A">
        <w:rPr>
          <w:rFonts w:ascii="Traditional Arabic" w:hAnsi="Traditional Arabic" w:cs="Traditional Arabic" w:hint="cs"/>
          <w:sz w:val="40"/>
          <w:szCs w:val="40"/>
          <w:rtl/>
          <w:lang w:bidi="ar-DZ"/>
        </w:rPr>
        <w:t>عظيمة</w:t>
      </w:r>
      <w:proofErr w:type="gramEnd"/>
      <w:r w:rsidRPr="008A125A">
        <w:rPr>
          <w:rFonts w:ascii="Traditional Arabic" w:hAnsi="Traditional Arabic" w:cs="Traditional Arabic" w:hint="cs"/>
          <w:sz w:val="40"/>
          <w:szCs w:val="40"/>
          <w:rtl/>
          <w:lang w:bidi="ar-DZ"/>
        </w:rPr>
        <w:t xml:space="preserve"> الجدوى، وبعيدة الأثر لاعتمادها العقل والذوق الفني، والنقد الذاتي، على أن تنطلق من تجربة حية أصيلة.</w:t>
      </w:r>
    </w:p>
    <w:p w:rsidR="00492B64" w:rsidRDefault="00492B64">
      <w:pPr>
        <w:rPr>
          <w:lang w:bidi="ar-DZ"/>
        </w:rPr>
      </w:pPr>
    </w:p>
    <w:sectPr w:rsidR="00492B64" w:rsidSect="00492B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D38FB"/>
    <w:rsid w:val="004245F2"/>
    <w:rsid w:val="00492B64"/>
    <w:rsid w:val="00BD38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4887</Words>
  <Characters>26882</Characters>
  <Application>Microsoft Office Word</Application>
  <DocSecurity>0</DocSecurity>
  <Lines>224</Lines>
  <Paragraphs>63</Paragraphs>
  <ScaleCrop>false</ScaleCrop>
  <Company/>
  <LinksUpToDate>false</LinksUpToDate>
  <CharactersWithSpaces>31706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pcsi</dc:creator>
  <cp:lastModifiedBy>pcsi</cp:lastModifiedBy>
  <cp:revision>1</cp:revision>
  <dcterms:created xsi:type="dcterms:W3CDTF">2021-05-16T09:38:00Z</dcterms:created>
  <dcterms:modified xsi:type="dcterms:W3CDTF">2021-05-16T09:45:00Z</dcterms:modified>
</cp:coreProperties>
</file>