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7C" w:rsidRPr="00A96166" w:rsidRDefault="00AB5D7C" w:rsidP="00A96166">
      <w:pPr>
        <w:spacing w:before="108" w:line="360" w:lineRule="auto"/>
        <w:ind w:right="84"/>
        <w:jc w:val="center"/>
        <w:rPr>
          <w:rFonts w:asciiTheme="majorBidi" w:hAnsiTheme="majorBidi" w:cstheme="majorBidi"/>
          <w:b/>
          <w:bCs/>
          <w:iCs/>
          <w:color w:val="000000"/>
          <w:spacing w:val="4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4"/>
          <w:sz w:val="24"/>
          <w:szCs w:val="24"/>
        </w:rPr>
        <w:t>Les figures de style</w:t>
      </w:r>
    </w:p>
    <w:p w:rsidR="00AB5D7C" w:rsidRPr="00A96166" w:rsidRDefault="00AB5D7C" w:rsidP="00A96166">
      <w:pPr>
        <w:spacing w:before="108" w:line="360" w:lineRule="auto"/>
        <w:ind w:right="84"/>
        <w:jc w:val="both"/>
        <w:rPr>
          <w:rFonts w:asciiTheme="majorBidi" w:hAnsiTheme="majorBidi" w:cstheme="majorBidi"/>
          <w:b/>
          <w:bCs/>
          <w:iCs/>
          <w:color w:val="000000"/>
          <w:spacing w:val="4"/>
          <w:sz w:val="24"/>
          <w:szCs w:val="24"/>
        </w:rPr>
      </w:pPr>
    </w:p>
    <w:p w:rsidR="00397B08" w:rsidRPr="00A96166" w:rsidRDefault="00B335CA" w:rsidP="00A96166">
      <w:pPr>
        <w:spacing w:before="108" w:line="360" w:lineRule="auto"/>
        <w:ind w:right="84"/>
        <w:jc w:val="both"/>
        <w:rPr>
          <w:rFonts w:asciiTheme="majorBidi" w:hAnsiTheme="majorBidi" w:cstheme="majorBidi"/>
          <w:iCs/>
          <w:color w:val="000000"/>
          <w:spacing w:val="6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  <w:t xml:space="preserve">Lorsqu’un </w:t>
      </w:r>
      <w:r w:rsidR="00DE68B4" w:rsidRPr="00A96166"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  <w:t>écrivain</w:t>
      </w:r>
      <w:r w:rsidRPr="00A96166"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  <w:t xml:space="preserve"> </w:t>
      </w:r>
      <w:r w:rsidR="00397B08" w:rsidRPr="00A96166"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  <w:t>choisit de désigner ce monument par un terme autre que le terme habituel. Toute figure de style se définit ainsi par</w:t>
      </w:r>
      <w:r w:rsidR="00DE68B4" w:rsidRPr="00A96166"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  <w:t xml:space="preserve"> </w:t>
      </w:r>
      <w:r w:rsidR="00397B08" w:rsidRPr="00A96166">
        <w:rPr>
          <w:rFonts w:asciiTheme="majorBidi" w:hAnsiTheme="majorBidi" w:cstheme="majorBidi"/>
          <w:iCs/>
          <w:color w:val="000000"/>
          <w:spacing w:val="2"/>
          <w:sz w:val="24"/>
          <w:szCs w:val="24"/>
        </w:rPr>
        <w:t xml:space="preserve">un écart par rapport ô la façon ordinaire de nommer le réel ou d'exprimer une idée, un sentiment. Présentes dans tous les genres et pas seulement la poésie, les figures de style apportent au texte </w:t>
      </w:r>
      <w:r w:rsidR="00397B08" w:rsidRPr="00A96166">
        <w:rPr>
          <w:rFonts w:asciiTheme="majorBidi" w:hAnsiTheme="majorBidi" w:cstheme="majorBidi"/>
          <w:iCs/>
          <w:color w:val="000000"/>
          <w:spacing w:val="6"/>
          <w:sz w:val="24"/>
          <w:szCs w:val="24"/>
        </w:rPr>
        <w:t xml:space="preserve">une force d'évocation et provoquent l'émotion du lecteur.  </w:t>
      </w:r>
    </w:p>
    <w:p w:rsidR="00397B08" w:rsidRPr="00A96166" w:rsidRDefault="009800C9" w:rsidP="00A96166">
      <w:pPr>
        <w:spacing w:line="360" w:lineRule="auto"/>
        <w:ind w:right="84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b/>
          <w:iCs/>
          <w:color w:val="000000"/>
          <w:spacing w:val="4"/>
          <w:sz w:val="24"/>
          <w:szCs w:val="24"/>
        </w:rPr>
        <w:t>1</w:t>
      </w:r>
      <w:r w:rsidR="00397B08" w:rsidRPr="00A96166">
        <w:rPr>
          <w:rFonts w:asciiTheme="majorBidi" w:hAnsiTheme="majorBidi" w:cstheme="majorBidi"/>
          <w:b/>
          <w:iCs/>
          <w:color w:val="000000"/>
          <w:spacing w:val="4"/>
          <w:sz w:val="24"/>
          <w:szCs w:val="24"/>
        </w:rPr>
        <w:t xml:space="preserve">. Les figures d'analogie : </w:t>
      </w:r>
      <w:r w:rsidR="00397B08"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>Elles rapprochent deux éléments, créant entre eux un rapport d'analogie, c'est-à-dire de res</w:t>
      </w:r>
      <w:r w:rsidR="00397B08" w:rsidRPr="00A96166">
        <w:rPr>
          <w:rFonts w:asciiTheme="majorBidi" w:hAnsiTheme="majorBidi" w:cstheme="majorBidi"/>
          <w:iCs/>
          <w:color w:val="000000"/>
          <w:spacing w:val="9"/>
          <w:sz w:val="24"/>
          <w:szCs w:val="24"/>
        </w:rPr>
        <w:t>semblance.  Ces figures fondées sur l'analogie créent ce qu'on appelle couramment les images.</w:t>
      </w:r>
    </w:p>
    <w:p w:rsidR="00397B08" w:rsidRPr="00A96166" w:rsidRDefault="00397B08" w:rsidP="00A96166">
      <w:pPr>
        <w:spacing w:before="180" w:line="360" w:lineRule="auto"/>
        <w:jc w:val="both"/>
        <w:rPr>
          <w:rFonts w:asciiTheme="majorBidi" w:hAnsiTheme="majorBidi" w:cstheme="majorBidi"/>
          <w:iCs/>
          <w:color w:val="000000"/>
          <w:spacing w:val="1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12"/>
          <w:sz w:val="24"/>
          <w:szCs w:val="24"/>
        </w:rPr>
        <w:t>La comparaison et la métaphore</w:t>
      </w:r>
    </w:p>
    <w:p w:rsidR="00B335CA" w:rsidRPr="00A96166" w:rsidRDefault="00CC59B6" w:rsidP="00A96166">
      <w:pPr>
        <w:spacing w:before="36" w:line="360" w:lineRule="auto"/>
        <w:jc w:val="both"/>
        <w:rPr>
          <w:rFonts w:asciiTheme="majorBidi" w:hAnsiTheme="majorBidi" w:cstheme="majorBidi"/>
          <w:iCs/>
          <w:color w:val="000000"/>
          <w:spacing w:val="11"/>
          <w:sz w:val="24"/>
          <w:szCs w:val="24"/>
        </w:rPr>
      </w:pPr>
      <w:r w:rsidRPr="00A96166">
        <w:rPr>
          <w:rFonts w:asciiTheme="majorBidi" w:hAnsiTheme="majorBidi" w:cstheme="majorBidi"/>
          <w:iCs/>
          <w:sz w:val="24"/>
          <w:szCs w:val="24"/>
          <w:lang w:val="en-US"/>
        </w:rPr>
        <w:pict>
          <v:line id="_x0000_s1032" style="position:absolute;left:0;text-align:left;z-index:251662336" from="521.65pt,-2.7pt" to="543.3pt,-2.7pt" strokeweight="1.25pt"/>
        </w:pict>
      </w:r>
      <w:r w:rsidR="00397B08" w:rsidRPr="00A96166">
        <w:rPr>
          <w:rFonts w:asciiTheme="majorBidi" w:hAnsiTheme="majorBidi" w:cstheme="majorBidi"/>
          <w:iCs/>
          <w:color w:val="000000"/>
          <w:spacing w:val="11"/>
          <w:sz w:val="24"/>
          <w:szCs w:val="24"/>
        </w:rPr>
        <w:t>Elles rapprochent deux termes en établissant une ressemblance.</w:t>
      </w:r>
      <w:r w:rsidR="00B335CA" w:rsidRPr="00A96166">
        <w:rPr>
          <w:rFonts w:asciiTheme="majorBidi" w:hAnsiTheme="majorBidi" w:cstheme="majorBidi"/>
          <w:iCs/>
          <w:color w:val="000000"/>
          <w:spacing w:val="11"/>
          <w:sz w:val="24"/>
          <w:szCs w:val="24"/>
        </w:rPr>
        <w:t xml:space="preserve"> </w:t>
      </w:r>
    </w:p>
    <w:p w:rsidR="00397B08" w:rsidRPr="00A96166" w:rsidRDefault="00397B08" w:rsidP="00A96166">
      <w:pPr>
        <w:spacing w:before="36" w:line="360" w:lineRule="auto"/>
        <w:jc w:val="both"/>
        <w:rPr>
          <w:rFonts w:asciiTheme="majorBidi" w:hAnsiTheme="majorBidi" w:cstheme="majorBidi"/>
          <w:iCs/>
          <w:color w:val="000000"/>
          <w:spacing w:val="8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8"/>
          <w:sz w:val="24"/>
          <w:szCs w:val="24"/>
        </w:rPr>
        <w:t xml:space="preserve">A- La </w:t>
      </w:r>
      <w:r w:rsidRPr="00A96166">
        <w:rPr>
          <w:rFonts w:asciiTheme="majorBidi" w:hAnsiTheme="majorBidi" w:cstheme="majorBidi"/>
          <w:iCs/>
          <w:color w:val="000000"/>
          <w:spacing w:val="8"/>
          <w:sz w:val="24"/>
          <w:szCs w:val="24"/>
          <w:u w:val="single"/>
        </w:rPr>
        <w:t>comparaison</w:t>
      </w:r>
      <w:r w:rsidRPr="00A96166">
        <w:rPr>
          <w:rFonts w:asciiTheme="majorBidi" w:hAnsiTheme="majorBidi" w:cstheme="majorBidi"/>
          <w:iCs/>
          <w:color w:val="000000"/>
          <w:spacing w:val="8"/>
          <w:sz w:val="24"/>
          <w:szCs w:val="24"/>
        </w:rPr>
        <w:t xml:space="preserve"> le fait </w:t>
      </w:r>
      <w:r w:rsidRPr="00A96166">
        <w:rPr>
          <w:rFonts w:asciiTheme="majorBidi" w:hAnsiTheme="majorBidi" w:cstheme="majorBidi"/>
          <w:iCs/>
          <w:color w:val="000000"/>
          <w:spacing w:val="8"/>
          <w:sz w:val="24"/>
          <w:szCs w:val="24"/>
          <w:u w:val="single"/>
        </w:rPr>
        <w:t>explicitement (ouvertement)</w:t>
      </w:r>
      <w:r w:rsidRPr="00A96166">
        <w:rPr>
          <w:rFonts w:asciiTheme="majorBidi" w:hAnsiTheme="majorBidi" w:cstheme="majorBidi"/>
          <w:iCs/>
          <w:color w:val="000000"/>
          <w:spacing w:val="8"/>
          <w:sz w:val="24"/>
          <w:szCs w:val="24"/>
        </w:rPr>
        <w:t xml:space="preserve"> grâce à l'emploi d'outils de comparaison explicites : comme, </w:t>
      </w:r>
      <w:r w:rsidRPr="00A96166">
        <w:rPr>
          <w:rFonts w:asciiTheme="majorBidi" w:hAnsiTheme="majorBidi" w:cstheme="majorBidi"/>
          <w:iCs/>
          <w:color w:val="000000"/>
          <w:spacing w:val="6"/>
          <w:sz w:val="24"/>
          <w:szCs w:val="24"/>
        </w:rPr>
        <w:t>de même que, etc.</w:t>
      </w:r>
    </w:p>
    <w:p w:rsidR="00397B08" w:rsidRPr="00A96166" w:rsidRDefault="00397B08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4"/>
          <w:sz w:val="24"/>
          <w:szCs w:val="24"/>
        </w:rPr>
        <w:t>La terre est bleue comme une orange (Eluard)</w:t>
      </w:r>
    </w:p>
    <w:p w:rsidR="00397B08" w:rsidRPr="00A96166" w:rsidRDefault="00397B08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3"/>
          <w:sz w:val="24"/>
          <w:szCs w:val="24"/>
        </w:rPr>
        <w:t xml:space="preserve">-+ La comparaison souligne ici l'incongruité. La ville n'est pas un lieu naturel pour l'arbre, comme la </w:t>
      </w:r>
      <w:r w:rsidRPr="00A96166">
        <w:rPr>
          <w:rFonts w:asciiTheme="majorBidi" w:hAnsiTheme="majorBidi" w:cstheme="majorBidi"/>
          <w:iCs/>
          <w:color w:val="000000"/>
          <w:spacing w:val="2"/>
          <w:sz w:val="24"/>
          <w:szCs w:val="24"/>
        </w:rPr>
        <w:t xml:space="preserve">cité ne l'est pas pour le «Je ». </w:t>
      </w:r>
    </w:p>
    <w:p w:rsidR="00397B08" w:rsidRPr="00A96166" w:rsidRDefault="00397B08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1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12"/>
          <w:sz w:val="24"/>
          <w:szCs w:val="24"/>
        </w:rPr>
        <w:t xml:space="preserve">B- </w:t>
      </w:r>
      <w:r w:rsidRPr="00A96166">
        <w:rPr>
          <w:rFonts w:asciiTheme="majorBidi" w:hAnsiTheme="majorBidi" w:cstheme="majorBidi"/>
          <w:iCs/>
          <w:color w:val="000000"/>
          <w:spacing w:val="12"/>
          <w:sz w:val="24"/>
          <w:szCs w:val="24"/>
          <w:u w:val="single"/>
        </w:rPr>
        <w:t>La métaphore</w:t>
      </w:r>
      <w:r w:rsidRPr="00A96166">
        <w:rPr>
          <w:rFonts w:asciiTheme="majorBidi" w:hAnsiTheme="majorBidi" w:cstheme="majorBidi"/>
          <w:iCs/>
          <w:color w:val="000000"/>
          <w:spacing w:val="12"/>
          <w:sz w:val="24"/>
          <w:szCs w:val="24"/>
        </w:rPr>
        <w:t xml:space="preserve"> est une comparaison sans outil de comparaison.</w:t>
      </w:r>
    </w:p>
    <w:p w:rsidR="00397B08" w:rsidRPr="00A96166" w:rsidRDefault="00397B08" w:rsidP="00A96166">
      <w:pPr>
        <w:spacing w:before="72" w:line="360" w:lineRule="auto"/>
        <w:jc w:val="both"/>
        <w:rPr>
          <w:rFonts w:asciiTheme="majorBidi" w:hAnsiTheme="majorBidi" w:cstheme="majorBidi"/>
          <w:iCs/>
          <w:color w:val="000000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z w:val="24"/>
          <w:szCs w:val="24"/>
        </w:rPr>
        <w:t>Je sais qu'il est des yeux, des plus mélancoliques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z w:val="24"/>
          <w:szCs w:val="24"/>
        </w:rPr>
        <w:t>Qui ne recèlent point de secrets précieux ;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1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1"/>
          <w:sz w:val="24"/>
          <w:szCs w:val="24"/>
        </w:rPr>
        <w:t>Beaux écrins sans joyaux, médaillons sans reliques... (Baudelaire)</w:t>
      </w:r>
    </w:p>
    <w:p w:rsidR="00397B08" w:rsidRPr="00A96166" w:rsidRDefault="00397B08" w:rsidP="00A96166">
      <w:pPr>
        <w:spacing w:before="36" w:line="360" w:lineRule="auto"/>
        <w:ind w:left="142" w:right="84"/>
        <w:jc w:val="both"/>
        <w:rPr>
          <w:rFonts w:asciiTheme="majorBidi" w:hAnsiTheme="majorBidi" w:cstheme="majorBidi"/>
          <w:iCs/>
          <w:color w:val="000000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z w:val="24"/>
          <w:szCs w:val="24"/>
        </w:rPr>
        <w:t xml:space="preserve">(&lt; écrins ), est une métaphore fondée sur une ressemblance de fonction, « médaillions », sur une </w:t>
      </w:r>
      <w:r w:rsidRPr="00A96166">
        <w:rPr>
          <w:rFonts w:asciiTheme="majorBidi" w:hAnsiTheme="majorBidi" w:cstheme="majorBidi"/>
          <w:iCs/>
          <w:color w:val="000000"/>
          <w:spacing w:val="1"/>
          <w:sz w:val="24"/>
          <w:szCs w:val="24"/>
        </w:rPr>
        <w:t>ressemblance d'aspect et de fonction.</w:t>
      </w:r>
    </w:p>
    <w:p w:rsidR="00397B08" w:rsidRPr="00A96166" w:rsidRDefault="00397B08" w:rsidP="00A96166">
      <w:pPr>
        <w:spacing w:before="252" w:line="360" w:lineRule="auto"/>
        <w:ind w:left="142" w:right="84"/>
        <w:jc w:val="both"/>
        <w:rPr>
          <w:rFonts w:asciiTheme="majorBidi" w:hAnsiTheme="majorBidi" w:cstheme="majorBidi"/>
          <w:iCs/>
          <w:color w:val="000000"/>
          <w:spacing w:val="14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14"/>
          <w:sz w:val="24"/>
          <w:szCs w:val="24"/>
        </w:rPr>
        <w:t>La personnification</w:t>
      </w:r>
      <w:r w:rsidR="00B335CA" w:rsidRPr="00A96166">
        <w:rPr>
          <w:rFonts w:asciiTheme="majorBidi" w:hAnsiTheme="majorBidi" w:cstheme="majorBidi"/>
          <w:iCs/>
          <w:color w:val="000000"/>
          <w:spacing w:val="14"/>
          <w:sz w:val="24"/>
          <w:szCs w:val="24"/>
        </w:rPr>
        <w:t xml:space="preserve"> :elle </w:t>
      </w:r>
      <w:r w:rsidRPr="00A96166">
        <w:rPr>
          <w:rFonts w:asciiTheme="majorBidi" w:hAnsiTheme="majorBidi" w:cstheme="majorBidi"/>
          <w:iCs/>
          <w:color w:val="000000"/>
          <w:spacing w:val="14"/>
          <w:sz w:val="24"/>
          <w:szCs w:val="24"/>
        </w:rPr>
        <w:t xml:space="preserve">consiste à attribuer à une chose ou à un animal, les caractéristiques </w:t>
      </w:r>
      <w:r w:rsidRPr="00A96166">
        <w:rPr>
          <w:rFonts w:asciiTheme="majorBidi" w:hAnsiTheme="majorBidi" w:cstheme="majorBidi"/>
          <w:iCs/>
          <w:color w:val="000000"/>
          <w:spacing w:val="11"/>
          <w:sz w:val="24"/>
          <w:szCs w:val="24"/>
        </w:rPr>
        <w:t xml:space="preserve">d'une </w:t>
      </w:r>
      <w:r w:rsidRPr="00A96166">
        <w:rPr>
          <w:rFonts w:asciiTheme="majorBidi" w:hAnsiTheme="majorBidi" w:cstheme="majorBidi"/>
          <w:iCs/>
          <w:color w:val="000000"/>
          <w:spacing w:val="11"/>
          <w:sz w:val="24"/>
          <w:szCs w:val="24"/>
          <w:u w:val="single"/>
        </w:rPr>
        <w:t>personne humaine</w:t>
      </w:r>
      <w:r w:rsidRPr="00A96166">
        <w:rPr>
          <w:rFonts w:asciiTheme="majorBidi" w:hAnsiTheme="majorBidi" w:cstheme="majorBidi"/>
          <w:iCs/>
          <w:color w:val="000000"/>
          <w:spacing w:val="11"/>
          <w:sz w:val="24"/>
          <w:szCs w:val="24"/>
        </w:rPr>
        <w:t>. Elle est centrée sur les faits, les gestes, les actions.</w:t>
      </w:r>
    </w:p>
    <w:p w:rsidR="00397B08" w:rsidRPr="00A96166" w:rsidRDefault="00397B08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>Nature berce-le chaudement il a froid</w:t>
      </w:r>
      <w:r w:rsidR="00AB5D7C"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 xml:space="preserve">   (Rimbaud, </w:t>
      </w:r>
      <w:r w:rsidR="00AB5D7C" w:rsidRPr="00A96166">
        <w:rPr>
          <w:rFonts w:asciiTheme="majorBidi" w:hAnsiTheme="majorBidi" w:cstheme="majorBidi"/>
          <w:i/>
          <w:color w:val="000000"/>
          <w:spacing w:val="7"/>
          <w:sz w:val="24"/>
          <w:szCs w:val="24"/>
        </w:rPr>
        <w:t>Le dormeur du val)</w:t>
      </w:r>
    </w:p>
    <w:p w:rsidR="00AB5D7C" w:rsidRPr="00A96166" w:rsidRDefault="00AB5D7C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i/>
          <w:color w:val="000000"/>
          <w:spacing w:val="7"/>
          <w:sz w:val="24"/>
          <w:szCs w:val="24"/>
        </w:rPr>
        <w:t>Le poète a personnifié le soleil en lui attribuant un trait humain , il fait une action( bercer) une personne .Ici, le soleil est considéré comme une maman qui berce son bébé</w:t>
      </w:r>
    </w:p>
    <w:p w:rsidR="00BE7516" w:rsidRPr="00A96166" w:rsidRDefault="00BE7516" w:rsidP="00A96166">
      <w:pPr>
        <w:spacing w:line="360" w:lineRule="auto"/>
        <w:jc w:val="both"/>
        <w:rPr>
          <w:sz w:val="24"/>
          <w:szCs w:val="24"/>
        </w:rPr>
      </w:pPr>
      <w:r w:rsidRPr="00A96166">
        <w:rPr>
          <w:b/>
          <w:bCs/>
          <w:sz w:val="24"/>
          <w:szCs w:val="24"/>
        </w:rPr>
        <w:lastRenderedPageBreak/>
        <w:t>La prosopopée</w:t>
      </w:r>
      <w:r w:rsidRPr="00A96166">
        <w:rPr>
          <w:sz w:val="24"/>
          <w:szCs w:val="24"/>
        </w:rPr>
        <w:t xml:space="preserve"> :fait parler les absents, les morts, les êtres surnaturels ou les êtres inanimés. </w:t>
      </w:r>
    </w:p>
    <w:p w:rsidR="00BE7516" w:rsidRPr="00A96166" w:rsidRDefault="00BE7516" w:rsidP="00A96166">
      <w:pPr>
        <w:spacing w:line="360" w:lineRule="auto"/>
        <w:jc w:val="both"/>
        <w:rPr>
          <w:sz w:val="24"/>
          <w:szCs w:val="24"/>
        </w:rPr>
      </w:pPr>
    </w:p>
    <w:p w:rsidR="00BE7516" w:rsidRPr="00A96166" w:rsidRDefault="00BE7516" w:rsidP="00A96166">
      <w:pPr>
        <w:spacing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A96166">
        <w:rPr>
          <w:sz w:val="24"/>
          <w:szCs w:val="24"/>
        </w:rPr>
        <w:t xml:space="preserve">. </w:t>
      </w:r>
      <w:r w:rsidRPr="00A96166">
        <w:rPr>
          <w:rFonts w:ascii="Verdana" w:hAnsi="Verdana"/>
          <w:sz w:val="24"/>
          <w:szCs w:val="24"/>
          <w:shd w:val="clear" w:color="auto" w:fill="FFFFFF"/>
        </w:rPr>
        <w:t xml:space="preserve">Bonjour, dit le renard. </w:t>
      </w:r>
    </w:p>
    <w:p w:rsidR="00BE7516" w:rsidRPr="00A96166" w:rsidRDefault="00BE7516" w:rsidP="00A96166">
      <w:pPr>
        <w:spacing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A96166">
        <w:rPr>
          <w:rFonts w:ascii="Verdana" w:hAnsi="Verdana"/>
          <w:sz w:val="24"/>
          <w:szCs w:val="24"/>
          <w:shd w:val="clear" w:color="auto" w:fill="FFFFFF"/>
        </w:rPr>
        <w:t xml:space="preserve">– Bonjour, répondit poliment le petit prince, qui se retourna mais ne vit rien. </w:t>
      </w:r>
    </w:p>
    <w:p w:rsidR="00BE7516" w:rsidRPr="00A96166" w:rsidRDefault="00BE7516" w:rsidP="00A96166">
      <w:pPr>
        <w:spacing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A96166">
        <w:rPr>
          <w:rFonts w:ascii="Verdana" w:hAnsi="Verdana"/>
          <w:sz w:val="24"/>
          <w:szCs w:val="24"/>
          <w:shd w:val="clear" w:color="auto" w:fill="FFFFFF"/>
        </w:rPr>
        <w:t xml:space="preserve">– Je suis là, dit la voix, sous le pommier. </w:t>
      </w:r>
    </w:p>
    <w:p w:rsidR="00BE7516" w:rsidRPr="00A96166" w:rsidRDefault="00BE7516" w:rsidP="00A96166">
      <w:pPr>
        <w:spacing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A96166">
        <w:rPr>
          <w:rFonts w:ascii="Verdana" w:hAnsi="Verdana"/>
          <w:sz w:val="24"/>
          <w:szCs w:val="24"/>
          <w:shd w:val="clear" w:color="auto" w:fill="FFFFFF"/>
        </w:rPr>
        <w:t xml:space="preserve">– Qui es-tu ? dit le petit prince. Tu es bien joli… </w:t>
      </w:r>
    </w:p>
    <w:p w:rsidR="00BE7516" w:rsidRPr="00A96166" w:rsidRDefault="00BE7516" w:rsidP="00A96166">
      <w:pPr>
        <w:spacing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A96166">
        <w:rPr>
          <w:rFonts w:ascii="Verdana" w:hAnsi="Verdana"/>
          <w:sz w:val="24"/>
          <w:szCs w:val="24"/>
          <w:shd w:val="clear" w:color="auto" w:fill="FFFFFF"/>
        </w:rPr>
        <w:t xml:space="preserve">– Je suis un renard, dit le renard. </w:t>
      </w:r>
    </w:p>
    <w:p w:rsidR="00BE7516" w:rsidRPr="00A96166" w:rsidRDefault="00BE7516" w:rsidP="00A96166">
      <w:pPr>
        <w:spacing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  <w:r w:rsidRPr="00A96166">
        <w:rPr>
          <w:rFonts w:ascii="Verdana" w:hAnsi="Verdana"/>
          <w:sz w:val="24"/>
          <w:szCs w:val="24"/>
          <w:shd w:val="clear" w:color="auto" w:fill="FFFFFF"/>
        </w:rPr>
        <w:t xml:space="preserve">– Viens jouer avec moi, lui proposa le petit prince. Je suis tellement triste… </w:t>
      </w:r>
    </w:p>
    <w:p w:rsidR="00BE7516" w:rsidRPr="00A96166" w:rsidRDefault="00BE7516" w:rsidP="00A96166">
      <w:pPr>
        <w:spacing w:line="360" w:lineRule="auto"/>
        <w:jc w:val="both"/>
        <w:rPr>
          <w:sz w:val="24"/>
          <w:szCs w:val="24"/>
        </w:rPr>
      </w:pPr>
      <w:r w:rsidRPr="00A96166">
        <w:rPr>
          <w:rFonts w:ascii="Verdana" w:hAnsi="Verdana"/>
          <w:sz w:val="24"/>
          <w:szCs w:val="24"/>
          <w:shd w:val="clear" w:color="auto" w:fill="FFFFFF"/>
        </w:rPr>
        <w:t>– Je ne puis pas jouer avec toi, dit le renard. Je ne suis pas apprivoisé. (Saint-Exupéry, Le Petit Prince)</w:t>
      </w:r>
      <w:r w:rsidRPr="00A96166">
        <w:rPr>
          <w:rFonts w:ascii="Verdana" w:hAnsi="Verdana"/>
          <w:sz w:val="24"/>
          <w:szCs w:val="24"/>
        </w:rPr>
        <w:br/>
      </w:r>
      <w:r w:rsidRPr="00A96166">
        <w:rPr>
          <w:rFonts w:ascii="Verdana" w:hAnsi="Verdana"/>
          <w:sz w:val="24"/>
          <w:szCs w:val="24"/>
        </w:rPr>
        <w:br/>
      </w:r>
      <w:r w:rsidRPr="00A96166">
        <w:rPr>
          <w:sz w:val="24"/>
          <w:szCs w:val="24"/>
        </w:rPr>
        <w:t>le renard , un animal qui converse avec le petit prince, il est capable de parler comme les humains.</w:t>
      </w:r>
      <w:r w:rsidRPr="00A96166">
        <w:rPr>
          <w:sz w:val="24"/>
          <w:szCs w:val="24"/>
        </w:rPr>
        <w:tab/>
        <w:t xml:space="preserve"> </w:t>
      </w:r>
    </w:p>
    <w:p w:rsidR="00BE7516" w:rsidRPr="00A96166" w:rsidRDefault="00BE7516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7"/>
          <w:sz w:val="24"/>
          <w:szCs w:val="24"/>
        </w:rPr>
        <w:t>Le symbole</w:t>
      </w: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 xml:space="preserve"> est un objet choisi pour signifier l'une de ses qualités dominantes : </w:t>
      </w:r>
    </w:p>
    <w:p w:rsidR="00BE7516" w:rsidRPr="00A96166" w:rsidRDefault="00BE7516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>L'eau est le symbole de l'écoulement, la sphère celui de la perfection.</w:t>
      </w:r>
    </w:p>
    <w:p w:rsidR="00A96166" w:rsidRPr="00A96166" w:rsidRDefault="00BE7516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 xml:space="preserve"> Donc, un symbole  désigne toute réalité qui en évoque une autre, absente ou abstraite, en vertu d'une correspondance implicite. la colombe est le symbole de la paix. </w:t>
      </w:r>
    </w:p>
    <w:p w:rsidR="00A96166" w:rsidRPr="00A96166" w:rsidRDefault="00BE7516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7"/>
          <w:sz w:val="24"/>
          <w:szCs w:val="24"/>
        </w:rPr>
        <w:t>L'allégorie, elle</w:t>
      </w: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 xml:space="preserve">, personnifie, donne des traits humains à une abstraction (la Justice, la Mort...). </w:t>
      </w:r>
    </w:p>
    <w:p w:rsidR="00BE7516" w:rsidRPr="00A96166" w:rsidRDefault="00BE7516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 xml:space="preserve">Elle l'anime. Je vis cette Faucheuse, elle allait par les champs (Hugo) L'image de la </w:t>
      </w: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  <w:u w:val="single"/>
        </w:rPr>
        <w:t>faucheuse</w:t>
      </w: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 xml:space="preserve">, qui désigne l'idée abstraite de la </w:t>
      </w: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  <w:u w:val="single"/>
        </w:rPr>
        <w:t>mort</w:t>
      </w:r>
      <w:r w:rsidRPr="00A96166"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  <w:t>, permet de représenter cette dernière concrètement et en mouvement.</w:t>
      </w:r>
    </w:p>
    <w:p w:rsidR="00BE7516" w:rsidRPr="00A96166" w:rsidRDefault="00BE7516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7"/>
          <w:sz w:val="24"/>
          <w:szCs w:val="24"/>
        </w:rPr>
      </w:pPr>
    </w:p>
    <w:p w:rsidR="009800C9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2. Les figures d'opposition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 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Elles rapprochent des termes ou des idées opposées. Elles permettent de créer des contrastes et de saisir le lecteur.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L'antithèse</w:t>
      </w:r>
      <w:r w:rsidR="00A96166"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 :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rapproche deux mots, deux expressions ou deux propositions qui sont opposés au niveau de leur sens.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lastRenderedPageBreak/>
        <w:t xml:space="preserve">Lequel </w:t>
      </w: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montait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à l'échelle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Et lequel guettait en </w:t>
      </w: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bas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(Aragon) 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Les termes opposés  montait  et  en bas</w:t>
      </w:r>
      <w:r w:rsidR="00A96166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 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sont rapprochés dans le texte par « et ».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L'oxymore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est un cas particulier d'antithèse : il associe de façon inattendue, à l'intérieur d'une même expression, deux éléments apparemment contradictoires et incompatibles.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Une seconde balle du 'même tireur l'arrêta court. Cette fois il s'abattit la face contre le pavé. Cette </w:t>
      </w: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petite grande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âme venait de s'envoler. (Hugo) 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« petite » corrige par avance « grande âme » et laisse entendre l'affection de l'auteur pour son </w:t>
      </w:r>
      <w:r w:rsidR="00BE7516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personnage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, Gavroche.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3. Les figures d'insistance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</w:t>
      </w: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La périphrase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consiste à utiliser une expression plus longue que le mot propre qui suffirait ; elle a le plus souvent line valeur explicative.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  <w:u w:val="single"/>
        </w:rPr>
        <w:t>La fille de Minos et de Pasiphaé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(Racine</w:t>
      </w:r>
      <w:r w:rsidR="00A96166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,)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</w:t>
      </w:r>
      <w:r w:rsidR="00A96166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Phèdre 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est ici désignée à travers une expression qui permet d'insister sur son ascendance royale_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 xml:space="preserve">L'hyperbole </w:t>
      </w:r>
      <w:r w:rsidR="00A96166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désigne tout procédé d'exagération de l'expression ; elle peut passer : - par un mot (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  <w:u w:val="single"/>
        </w:rPr>
        <w:t>être d'une précision redoutable  par une répétition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</w:t>
      </w:r>
    </w:p>
    <w:p w:rsidR="00397B08" w:rsidRPr="00A96166" w:rsidRDefault="00A96166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</w:t>
      </w:r>
      <w:r w:rsidR="00397B08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« Il est d'une 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  <w:u w:val="single"/>
        </w:rPr>
        <w:t>précision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, d’une</w:t>
      </w:r>
      <w:r w:rsidR="00397B08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</w:t>
      </w:r>
      <w:r w:rsidR="00397B08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  <w:u w:val="single"/>
        </w:rPr>
        <w:t>précision</w:t>
      </w:r>
      <w:r w:rsidR="00397B08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! »).. </w:t>
      </w: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 xml:space="preserve">4. Les figures d'atténuation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iCs/>
          <w:color w:val="000000"/>
          <w:spacing w:val="-2"/>
          <w:sz w:val="24"/>
          <w:szCs w:val="24"/>
        </w:rPr>
        <w:t>La litote</w:t>
      </w: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 est une figure qui consiste à dire moins pour laisser entendre plus. 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Va, je ne te hais point (Corneille) </w:t>
      </w:r>
      <w:r w:rsidR="00A96166"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>–</w:t>
      </w:r>
    </w:p>
    <w:p w:rsidR="00A96166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  <w:r w:rsidRPr="00A96166"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  <w:t xml:space="preserve">Le personnage, Chimène dit peu à Rodrigue pour faire entendre beaucoup plus ! Dans la tragédie classique, une héroïne ne peut impudemment proclamer son amour à l'assassin de  brutale.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sz w:val="24"/>
          <w:szCs w:val="24"/>
        </w:rPr>
        <w:t>5. Les figures de pensée et de construction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</w:t>
      </w:r>
      <w:r w:rsidRPr="00A96166">
        <w:rPr>
          <w:rFonts w:asciiTheme="majorBidi" w:hAnsiTheme="majorBidi" w:cstheme="majorBidi"/>
          <w:b/>
          <w:bCs/>
          <w:sz w:val="24"/>
          <w:szCs w:val="24"/>
        </w:rPr>
        <w:t>L'anaphore :</w:t>
      </w:r>
      <w:r w:rsidRPr="00A96166">
        <w:rPr>
          <w:rFonts w:asciiTheme="majorBidi" w:hAnsiTheme="majorBidi" w:cstheme="majorBidi"/>
          <w:sz w:val="24"/>
          <w:szCs w:val="24"/>
        </w:rPr>
        <w:t xml:space="preserve"> c’est la répétition d'un mot ou d'un groupe de mots en début de phrase ou de membre de phrase .</w:t>
      </w:r>
      <w:r w:rsidRPr="00A96166">
        <w:rPr>
          <w:rFonts w:ascii="Open Sans" w:hAnsi="Open Sans"/>
          <w:color w:val="464646"/>
          <w:sz w:val="24"/>
          <w:szCs w:val="24"/>
          <w:shd w:val="clear" w:color="auto" w:fill="FFFFFF"/>
        </w:rPr>
        <w:t>Ce procédé consiste à commencer des phrases, des paragraphes ou des vers par un même mot ou groupe de mots</w:t>
      </w:r>
      <w:r w:rsidRPr="00A96166">
        <w:rPr>
          <w:rFonts w:asciiTheme="majorBidi" w:hAnsiTheme="majorBidi" w:cstheme="majorBidi"/>
          <w:sz w:val="24"/>
          <w:szCs w:val="24"/>
        </w:rPr>
        <w:t xml:space="preserve"> :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Il y a</w:t>
      </w:r>
      <w:r w:rsidRPr="00A96166">
        <w:rPr>
          <w:rFonts w:asciiTheme="majorBidi" w:hAnsiTheme="majorBidi" w:cstheme="majorBidi"/>
          <w:sz w:val="24"/>
          <w:szCs w:val="24"/>
        </w:rPr>
        <w:t xml:space="preserve"> un vaisseau qui a emporté ma bien-aimée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  <w:u w:val="single"/>
        </w:rPr>
        <w:t>Il y a</w:t>
      </w:r>
      <w:r w:rsidRPr="00A96166">
        <w:rPr>
          <w:rFonts w:asciiTheme="majorBidi" w:hAnsiTheme="majorBidi" w:cstheme="majorBidi"/>
          <w:sz w:val="24"/>
          <w:szCs w:val="24"/>
        </w:rPr>
        <w:t xml:space="preserve"> dans le ciel six saucisses et la nuit venant on dirait des asticots dont naîtraient des étoiles.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Il y a</w:t>
      </w:r>
      <w:r w:rsidRPr="00A96166">
        <w:rPr>
          <w:rFonts w:asciiTheme="majorBidi" w:hAnsiTheme="majorBidi" w:cstheme="majorBidi"/>
          <w:sz w:val="24"/>
          <w:szCs w:val="24"/>
        </w:rPr>
        <w:t xml:space="preserve"> un sous-marin qui en voulait à mon amour </w:t>
      </w:r>
    </w:p>
    <w:p w:rsidR="00A96166" w:rsidRPr="00A96166" w:rsidRDefault="00A96166" w:rsidP="00A96166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>Apollinaire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lastRenderedPageBreak/>
        <w:t xml:space="preserve">La répétition en tête de chaque vers  de « y a » met sur le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même</w:t>
      </w:r>
      <w:r w:rsidRPr="00A96166">
        <w:rPr>
          <w:rFonts w:asciiTheme="majorBidi" w:hAnsiTheme="majorBidi" w:cstheme="majorBidi"/>
          <w:sz w:val="24"/>
          <w:szCs w:val="24"/>
        </w:rPr>
        <w:t xml:space="preserve"> plan les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différentes</w:t>
      </w:r>
      <w:r w:rsidRPr="00A96166">
        <w:rPr>
          <w:rFonts w:asciiTheme="majorBidi" w:hAnsiTheme="majorBidi" w:cstheme="majorBidi"/>
          <w:sz w:val="24"/>
          <w:szCs w:val="24"/>
        </w:rPr>
        <w:t xml:space="preserve"> réalités exprimées dans les vers : le rapprochement est ici source de dérision entre la perte de l'amour, les saucisses et le sous-marin...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sz w:val="24"/>
          <w:szCs w:val="24"/>
        </w:rPr>
        <w:t>Le chiasme</w:t>
      </w:r>
      <w:r w:rsidRPr="00A96166">
        <w:rPr>
          <w:rFonts w:asciiTheme="majorBidi" w:hAnsiTheme="majorBidi" w:cstheme="majorBidi"/>
          <w:sz w:val="24"/>
          <w:szCs w:val="24"/>
        </w:rPr>
        <w:t xml:space="preserve"> : il place en ordre inverse deux termes identiques au niveau de la syntaxe pour les opposer ou les s unir. </w:t>
      </w:r>
    </w:p>
    <w:p w:rsidR="00A96166" w:rsidRPr="00A96166" w:rsidRDefault="00A96166" w:rsidP="00A961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Il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succomba</w:t>
      </w:r>
      <w:r w:rsidRPr="00A96166">
        <w:rPr>
          <w:rFonts w:asciiTheme="majorBidi" w:hAnsiTheme="majorBidi" w:cstheme="majorBidi"/>
          <w:sz w:val="24"/>
          <w:szCs w:val="24"/>
        </w:rPr>
        <w:t xml:space="preserve"> 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vivant</w:t>
      </w:r>
      <w:r w:rsidRPr="00A96166">
        <w:rPr>
          <w:rFonts w:asciiTheme="majorBidi" w:hAnsiTheme="majorBidi" w:cstheme="majorBidi"/>
          <w:sz w:val="24"/>
          <w:szCs w:val="24"/>
        </w:rPr>
        <w:t xml:space="preserve">, et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mort</w:t>
      </w:r>
      <w:r w:rsidRPr="00A96166">
        <w:rPr>
          <w:rFonts w:asciiTheme="majorBidi" w:hAnsiTheme="majorBidi" w:cstheme="majorBidi"/>
          <w:sz w:val="24"/>
          <w:szCs w:val="24"/>
        </w:rPr>
        <w:t xml:space="preserve"> il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>m'assassine</w:t>
      </w:r>
      <w:r w:rsidRPr="00A96166">
        <w:rPr>
          <w:rFonts w:asciiTheme="majorBidi" w:hAnsiTheme="majorBidi" w:cstheme="majorBidi"/>
          <w:sz w:val="24"/>
          <w:szCs w:val="24"/>
        </w:rPr>
        <w:t>. (Corneille)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                             A                B            B             A</w:t>
      </w:r>
    </w:p>
    <w:p w:rsidR="00A96166" w:rsidRPr="00A96166" w:rsidRDefault="00A96166" w:rsidP="00A961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ABBA (A :verbe. B adjectif, B adjectif, A verbe). Associé à l'antithèse entre les deux adjectifs (vivant/mort), 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 xml:space="preserve">le </w:t>
      </w:r>
      <w:r w:rsidRPr="00A96166">
        <w:rPr>
          <w:rFonts w:asciiTheme="majorBidi" w:hAnsiTheme="majorBidi" w:cstheme="majorBidi"/>
          <w:b/>
          <w:bCs/>
          <w:sz w:val="24"/>
          <w:szCs w:val="24"/>
          <w:u w:val="single"/>
        </w:rPr>
        <w:t>chiasme</w:t>
      </w:r>
      <w:r w:rsidRPr="00A96166">
        <w:rPr>
          <w:rFonts w:asciiTheme="majorBidi" w:hAnsiTheme="majorBidi" w:cstheme="majorBidi"/>
          <w:sz w:val="24"/>
          <w:szCs w:val="24"/>
          <w:u w:val="single"/>
        </w:rPr>
        <w:t xml:space="preserve"> met en avant la puissance de nuisance du personnage, même mort.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sz w:val="24"/>
          <w:szCs w:val="24"/>
        </w:rPr>
        <w:t>L'asyndète</w:t>
      </w:r>
      <w:r w:rsidRPr="00A96166">
        <w:rPr>
          <w:rFonts w:asciiTheme="majorBidi" w:hAnsiTheme="majorBidi" w:cstheme="majorBidi"/>
          <w:sz w:val="24"/>
          <w:szCs w:val="24"/>
        </w:rPr>
        <w:t xml:space="preserve"> : consiste à supprimer le mot de liaison entre deux propositions. Elle peut ainsi exprimer l'ironie, le doute, la surprise...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 On me l'a dit : il faut que je me venge (La Fontaine)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  Le loup tire une conséquence illogique des bruits qu'on lui a rapportés au sujet de l'agneau. L'absence même du mot de liaison souligne l'absence de logique de son raisonnement.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b/>
          <w:bCs/>
          <w:sz w:val="24"/>
          <w:szCs w:val="24"/>
        </w:rPr>
        <w:t>L'antiphrase :</w:t>
      </w:r>
      <w:r w:rsidRPr="00A96166">
        <w:rPr>
          <w:rFonts w:asciiTheme="majorBidi" w:hAnsiTheme="majorBidi" w:cstheme="majorBidi"/>
          <w:sz w:val="24"/>
          <w:szCs w:val="24"/>
        </w:rPr>
        <w:t xml:space="preserve">laisse entendre le contraire de ce que l'on dit : elle permet d'attirer l'attention sur une réalité que l'on présente de manière surprenante par son contraire. Elle est en cela le support de l'ironie, qui suppose la complicité des lecteurs.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    Rien n'était si leste, si brillant, si bien ordonné que les deux armées.: (Voltaire)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166">
        <w:rPr>
          <w:rFonts w:asciiTheme="majorBidi" w:hAnsiTheme="majorBidi" w:cstheme="majorBidi"/>
          <w:sz w:val="24"/>
          <w:szCs w:val="24"/>
        </w:rPr>
        <w:t xml:space="preserve">Si les lecteurs connaissent la position de l'auteur contre la guerre, ils comprendront qu'il s'agit d'une antiphrase ironique. </w:t>
      </w:r>
    </w:p>
    <w:p w:rsidR="00A96166" w:rsidRPr="00A96166" w:rsidRDefault="00A96166" w:rsidP="00A961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7B08" w:rsidRPr="00A96166" w:rsidRDefault="00397B0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-2"/>
          <w:sz w:val="24"/>
          <w:szCs w:val="24"/>
        </w:rPr>
      </w:pPr>
    </w:p>
    <w:p w:rsidR="00397B08" w:rsidRPr="00A96166" w:rsidRDefault="00397B08" w:rsidP="00A96166">
      <w:pPr>
        <w:spacing w:before="72" w:line="360" w:lineRule="auto"/>
        <w:ind w:left="142"/>
        <w:jc w:val="both"/>
        <w:rPr>
          <w:rFonts w:asciiTheme="majorBidi" w:hAnsiTheme="majorBidi" w:cstheme="majorBidi"/>
          <w:iCs/>
          <w:color w:val="000000"/>
          <w:spacing w:val="3"/>
          <w:sz w:val="24"/>
          <w:szCs w:val="24"/>
        </w:rPr>
      </w:pPr>
    </w:p>
    <w:p w:rsidR="00FA4E78" w:rsidRPr="00A96166" w:rsidRDefault="00FA4E78" w:rsidP="00A96166">
      <w:pPr>
        <w:spacing w:line="360" w:lineRule="auto"/>
        <w:ind w:left="142"/>
        <w:jc w:val="both"/>
        <w:rPr>
          <w:rFonts w:asciiTheme="majorBidi" w:hAnsiTheme="majorBidi" w:cstheme="majorBidi"/>
          <w:iCs/>
          <w:sz w:val="24"/>
          <w:szCs w:val="24"/>
          <w:lang w:val="en-US"/>
        </w:rPr>
      </w:pPr>
    </w:p>
    <w:sectPr w:rsidR="00FA4E78" w:rsidRPr="00A96166" w:rsidSect="00FA4E7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D7D" w:rsidRDefault="00CE1D7D" w:rsidP="00397B08">
      <w:r>
        <w:separator/>
      </w:r>
    </w:p>
  </w:endnote>
  <w:endnote w:type="continuationSeparator" w:id="1">
    <w:p w:rsidR="00CE1D7D" w:rsidRDefault="00CE1D7D" w:rsidP="00397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655"/>
      <w:docPartObj>
        <w:docPartGallery w:val="Page Numbers (Bottom of Page)"/>
        <w:docPartUnique/>
      </w:docPartObj>
    </w:sdtPr>
    <w:sdtContent>
      <w:p w:rsidR="00397B08" w:rsidRDefault="00CC59B6">
        <w:pPr>
          <w:pStyle w:val="Pieddepage"/>
          <w:jc w:val="center"/>
        </w:pPr>
        <w:fldSimple w:instr=" PAGE   \* MERGEFORMAT ">
          <w:r w:rsidR="00A96166">
            <w:rPr>
              <w:noProof/>
            </w:rPr>
            <w:t>1</w:t>
          </w:r>
        </w:fldSimple>
      </w:p>
    </w:sdtContent>
  </w:sdt>
  <w:p w:rsidR="00397B08" w:rsidRDefault="00397B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D7D" w:rsidRDefault="00CE1D7D" w:rsidP="00397B08">
      <w:r>
        <w:separator/>
      </w:r>
    </w:p>
  </w:footnote>
  <w:footnote w:type="continuationSeparator" w:id="1">
    <w:p w:rsidR="00CE1D7D" w:rsidRDefault="00CE1D7D" w:rsidP="00397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B08"/>
    <w:rsid w:val="00397B08"/>
    <w:rsid w:val="00444222"/>
    <w:rsid w:val="005902FC"/>
    <w:rsid w:val="00653C15"/>
    <w:rsid w:val="00781305"/>
    <w:rsid w:val="00796EB0"/>
    <w:rsid w:val="007D0008"/>
    <w:rsid w:val="009800C9"/>
    <w:rsid w:val="00A10E26"/>
    <w:rsid w:val="00A96166"/>
    <w:rsid w:val="00AB5D7C"/>
    <w:rsid w:val="00B27253"/>
    <w:rsid w:val="00B335CA"/>
    <w:rsid w:val="00B43A15"/>
    <w:rsid w:val="00BE7516"/>
    <w:rsid w:val="00CC11C6"/>
    <w:rsid w:val="00CC59B6"/>
    <w:rsid w:val="00CE1D7D"/>
    <w:rsid w:val="00D344E9"/>
    <w:rsid w:val="00DE68B4"/>
    <w:rsid w:val="00E83055"/>
    <w:rsid w:val="00EB4628"/>
    <w:rsid w:val="00FA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B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4222"/>
    <w:pPr>
      <w:keepNext/>
      <w:spacing w:before="240" w:after="60" w:line="259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4422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Sansinterligne">
    <w:name w:val="No Spacing"/>
    <w:uiPriority w:val="1"/>
    <w:qFormat/>
    <w:rsid w:val="00444222"/>
    <w:rPr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97B0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97B0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97B0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B0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semiHidden/>
    <w:unhideWhenUsed/>
    <w:rsid w:val="00BE75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8</cp:revision>
  <dcterms:created xsi:type="dcterms:W3CDTF">2021-02-06T18:22:00Z</dcterms:created>
  <dcterms:modified xsi:type="dcterms:W3CDTF">2021-02-13T16:19:00Z</dcterms:modified>
</cp:coreProperties>
</file>