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6A6" w:rsidRPr="007A1E61" w:rsidRDefault="00D716A6" w:rsidP="006522DC">
      <w:pPr>
        <w:spacing w:line="360" w:lineRule="auto"/>
        <w:jc w:val="both"/>
        <w:rPr>
          <w:rFonts w:asciiTheme="majorBidi" w:hAnsiTheme="majorBidi" w:cstheme="majorBidi"/>
          <w:sz w:val="24"/>
          <w:szCs w:val="24"/>
        </w:rPr>
      </w:pPr>
    </w:p>
    <w:p w:rsidR="00D716A6" w:rsidRPr="003A53BC" w:rsidRDefault="003A53BC" w:rsidP="006522DC">
      <w:pPr>
        <w:spacing w:line="360" w:lineRule="auto"/>
        <w:jc w:val="both"/>
        <w:rPr>
          <w:rFonts w:asciiTheme="majorBidi" w:hAnsiTheme="majorBidi" w:cstheme="majorBidi"/>
          <w:b/>
          <w:bCs/>
          <w:sz w:val="24"/>
          <w:szCs w:val="24"/>
        </w:rPr>
      </w:pPr>
      <w:r w:rsidRPr="003A53BC">
        <w:rPr>
          <w:rFonts w:asciiTheme="majorBidi" w:hAnsiTheme="majorBidi" w:cstheme="majorBidi"/>
          <w:b/>
          <w:bCs/>
          <w:sz w:val="24"/>
          <w:szCs w:val="24"/>
        </w:rPr>
        <w:t xml:space="preserve">  Le rôle du vocabulaire dans la compréhension et l'étude des textes littéraires </w:t>
      </w:r>
    </w:p>
    <w:p w:rsidR="00D716A6" w:rsidRPr="007A1E61" w:rsidRDefault="00D716A6" w:rsidP="006522DC">
      <w:pPr>
        <w:spacing w:line="360" w:lineRule="auto"/>
        <w:jc w:val="both"/>
        <w:rPr>
          <w:rFonts w:asciiTheme="majorBidi" w:hAnsiTheme="majorBidi" w:cstheme="majorBidi"/>
          <w:sz w:val="24"/>
          <w:szCs w:val="24"/>
        </w:rPr>
      </w:pPr>
      <w:r w:rsidRPr="007A1E61">
        <w:rPr>
          <w:rFonts w:asciiTheme="majorBidi" w:hAnsiTheme="majorBidi" w:cstheme="majorBidi"/>
          <w:sz w:val="24"/>
          <w:szCs w:val="24"/>
        </w:rPr>
        <w:t>Parmi tous les mots à sa disposition, l'écrivain fait des choix. Quels effets recherche-t-il ? L'étude du vocabulaire permet non seulement de comprendre le message d'un texte mais aussi de caractériser son style, et d'en mesurer ainsi la force littéraire, persuasive...</w:t>
      </w:r>
    </w:p>
    <w:p w:rsidR="00D716A6" w:rsidRPr="007A1E61" w:rsidRDefault="00D716A6" w:rsidP="006522DC">
      <w:pPr>
        <w:spacing w:line="360" w:lineRule="auto"/>
        <w:jc w:val="both"/>
        <w:rPr>
          <w:rFonts w:asciiTheme="majorBidi" w:hAnsiTheme="majorBidi" w:cstheme="majorBidi"/>
          <w:sz w:val="24"/>
          <w:szCs w:val="24"/>
        </w:rPr>
      </w:pPr>
      <w:r w:rsidRPr="007A1E61">
        <w:rPr>
          <w:rFonts w:asciiTheme="majorBidi" w:hAnsiTheme="majorBidi" w:cstheme="majorBidi"/>
          <w:sz w:val="24"/>
          <w:szCs w:val="24"/>
        </w:rPr>
        <w:t>1</w:t>
      </w:r>
      <w:r w:rsidR="00034422" w:rsidRPr="007A1E61">
        <w:rPr>
          <w:rFonts w:asciiTheme="majorBidi" w:hAnsiTheme="majorBidi" w:cstheme="majorBidi"/>
          <w:b/>
          <w:bCs/>
          <w:sz w:val="24"/>
          <w:szCs w:val="24"/>
        </w:rPr>
        <w:t>.</w:t>
      </w:r>
      <w:r w:rsidRPr="007A1E61">
        <w:rPr>
          <w:rFonts w:asciiTheme="majorBidi" w:hAnsiTheme="majorBidi" w:cstheme="majorBidi"/>
          <w:b/>
          <w:bCs/>
          <w:sz w:val="24"/>
          <w:szCs w:val="24"/>
        </w:rPr>
        <w:t>Le champ lexica</w:t>
      </w:r>
      <w:r w:rsidRPr="007A1E61">
        <w:rPr>
          <w:rFonts w:asciiTheme="majorBidi" w:hAnsiTheme="majorBidi" w:cstheme="majorBidi"/>
          <w:sz w:val="24"/>
          <w:szCs w:val="24"/>
        </w:rPr>
        <w:t xml:space="preserve">l </w:t>
      </w:r>
      <w:r w:rsidR="00034422" w:rsidRPr="007A1E61">
        <w:rPr>
          <w:rFonts w:asciiTheme="majorBidi" w:hAnsiTheme="majorBidi" w:cstheme="majorBidi"/>
          <w:sz w:val="24"/>
          <w:szCs w:val="24"/>
        </w:rPr>
        <w:t>c’est</w:t>
      </w:r>
      <w:r w:rsidRPr="007A1E61">
        <w:rPr>
          <w:rFonts w:asciiTheme="majorBidi" w:hAnsiTheme="majorBidi" w:cstheme="majorBidi"/>
          <w:sz w:val="24"/>
          <w:szCs w:val="24"/>
        </w:rPr>
        <w:t xml:space="preserve"> un ensemble de mots qui se rapportent à la même réalité ou la même idée. </w:t>
      </w:r>
    </w:p>
    <w:p w:rsidR="00D716A6" w:rsidRPr="007A1E61" w:rsidRDefault="00D716A6" w:rsidP="006522DC">
      <w:pPr>
        <w:spacing w:line="360" w:lineRule="auto"/>
        <w:jc w:val="both"/>
        <w:rPr>
          <w:rFonts w:asciiTheme="majorBidi" w:hAnsiTheme="majorBidi" w:cstheme="majorBidi"/>
          <w:sz w:val="24"/>
          <w:szCs w:val="24"/>
        </w:rPr>
      </w:pPr>
      <w:r w:rsidRPr="007A1E61">
        <w:rPr>
          <w:rFonts w:asciiTheme="majorBidi" w:hAnsiTheme="majorBidi" w:cstheme="majorBidi"/>
          <w:sz w:val="24"/>
          <w:szCs w:val="24"/>
        </w:rPr>
        <w:t>Exemple </w:t>
      </w:r>
      <w:r w:rsidR="002B2D2F" w:rsidRPr="007A1E61">
        <w:rPr>
          <w:rFonts w:asciiTheme="majorBidi" w:hAnsiTheme="majorBidi" w:cstheme="majorBidi"/>
          <w:sz w:val="24"/>
          <w:szCs w:val="24"/>
        </w:rPr>
        <w:t>: «</w:t>
      </w:r>
      <w:r w:rsidRPr="007A1E61">
        <w:rPr>
          <w:rFonts w:asciiTheme="majorBidi" w:hAnsiTheme="majorBidi" w:cstheme="majorBidi"/>
          <w:sz w:val="24"/>
          <w:szCs w:val="24"/>
        </w:rPr>
        <w:t xml:space="preserve"> La nuit </w:t>
      </w:r>
      <w:r w:rsidRPr="007A1E61">
        <w:rPr>
          <w:rFonts w:asciiTheme="majorBidi" w:hAnsiTheme="majorBidi" w:cstheme="majorBidi"/>
          <w:i/>
          <w:iCs/>
          <w:sz w:val="24"/>
          <w:szCs w:val="24"/>
        </w:rPr>
        <w:t>Le fleure</w:t>
      </w:r>
      <w:r w:rsidRPr="007A1E61">
        <w:rPr>
          <w:rFonts w:asciiTheme="majorBidi" w:hAnsiTheme="majorBidi" w:cstheme="majorBidi"/>
          <w:sz w:val="24"/>
          <w:szCs w:val="24"/>
        </w:rPr>
        <w:t xml:space="preserve"> roulait à coups </w:t>
      </w:r>
      <w:r w:rsidRPr="007A1E61">
        <w:rPr>
          <w:rFonts w:asciiTheme="majorBidi" w:hAnsiTheme="majorBidi" w:cstheme="majorBidi"/>
          <w:b/>
          <w:bCs/>
          <w:sz w:val="24"/>
          <w:szCs w:val="24"/>
        </w:rPr>
        <w:t>d'épaules</w:t>
      </w:r>
      <w:r w:rsidRPr="007A1E61">
        <w:rPr>
          <w:rFonts w:asciiTheme="majorBidi" w:hAnsiTheme="majorBidi" w:cstheme="majorBidi"/>
          <w:sz w:val="24"/>
          <w:szCs w:val="24"/>
        </w:rPr>
        <w:t xml:space="preserve"> à travers la </w:t>
      </w:r>
      <w:r w:rsidRPr="007A1E61">
        <w:rPr>
          <w:rFonts w:asciiTheme="majorBidi" w:hAnsiTheme="majorBidi" w:cstheme="majorBidi"/>
          <w:sz w:val="24"/>
          <w:szCs w:val="24"/>
          <w:u w:val="single"/>
        </w:rPr>
        <w:t>forêt</w:t>
      </w:r>
      <w:r w:rsidRPr="007A1E61">
        <w:rPr>
          <w:rFonts w:asciiTheme="majorBidi" w:hAnsiTheme="majorBidi" w:cstheme="majorBidi"/>
          <w:sz w:val="24"/>
          <w:szCs w:val="24"/>
        </w:rPr>
        <w:t xml:space="preserve">. Antonio s'avança jusqu'à la pointe de </w:t>
      </w:r>
      <w:r w:rsidR="00034422" w:rsidRPr="007A1E61">
        <w:rPr>
          <w:rFonts w:asciiTheme="majorBidi" w:hAnsiTheme="majorBidi" w:cstheme="majorBidi"/>
          <w:sz w:val="24"/>
          <w:szCs w:val="24"/>
        </w:rPr>
        <w:t xml:space="preserve"> </w:t>
      </w:r>
      <w:r w:rsidR="00034422" w:rsidRPr="007A1E61">
        <w:rPr>
          <w:rFonts w:asciiTheme="majorBidi" w:hAnsiTheme="majorBidi" w:cstheme="majorBidi"/>
          <w:i/>
          <w:iCs/>
          <w:sz w:val="24"/>
          <w:szCs w:val="24"/>
        </w:rPr>
        <w:t>l’ile </w:t>
      </w:r>
      <w:r w:rsidR="00034422" w:rsidRPr="007A1E61">
        <w:rPr>
          <w:rFonts w:asciiTheme="majorBidi" w:hAnsiTheme="majorBidi" w:cstheme="majorBidi"/>
          <w:sz w:val="24"/>
          <w:szCs w:val="24"/>
        </w:rPr>
        <w:t>.</w:t>
      </w:r>
      <w:r w:rsidRPr="007A1E61">
        <w:rPr>
          <w:rFonts w:asciiTheme="majorBidi" w:hAnsiTheme="majorBidi" w:cstheme="majorBidi"/>
          <w:sz w:val="24"/>
          <w:szCs w:val="24"/>
        </w:rPr>
        <w:t xml:space="preserve">D'un côté </w:t>
      </w:r>
      <w:r w:rsidRPr="007A1E61">
        <w:rPr>
          <w:rFonts w:asciiTheme="majorBidi" w:hAnsiTheme="majorBidi" w:cstheme="majorBidi"/>
          <w:i/>
          <w:iCs/>
          <w:sz w:val="24"/>
          <w:szCs w:val="24"/>
        </w:rPr>
        <w:t>l'eau</w:t>
      </w:r>
      <w:r w:rsidRPr="007A1E61">
        <w:rPr>
          <w:rFonts w:asciiTheme="majorBidi" w:hAnsiTheme="majorBidi" w:cstheme="majorBidi"/>
          <w:sz w:val="24"/>
          <w:szCs w:val="24"/>
        </w:rPr>
        <w:t xml:space="preserve"> profonde, souple comme du </w:t>
      </w:r>
      <w:r w:rsidRPr="007A1E61">
        <w:rPr>
          <w:rFonts w:asciiTheme="majorBidi" w:hAnsiTheme="majorBidi" w:cstheme="majorBidi"/>
          <w:b/>
          <w:bCs/>
          <w:sz w:val="24"/>
          <w:szCs w:val="24"/>
        </w:rPr>
        <w:t>poil de chat</w:t>
      </w:r>
      <w:r w:rsidRPr="007A1E61">
        <w:rPr>
          <w:rFonts w:asciiTheme="majorBidi" w:hAnsiTheme="majorBidi" w:cstheme="majorBidi"/>
          <w:sz w:val="24"/>
          <w:szCs w:val="24"/>
        </w:rPr>
        <w:t xml:space="preserve"> ; de l'autre côté les </w:t>
      </w:r>
      <w:r w:rsidRPr="007A1E61">
        <w:rPr>
          <w:rFonts w:asciiTheme="majorBidi" w:hAnsiTheme="majorBidi" w:cstheme="majorBidi"/>
          <w:b/>
          <w:bCs/>
          <w:sz w:val="24"/>
          <w:szCs w:val="24"/>
        </w:rPr>
        <w:t>hennissements</w:t>
      </w:r>
      <w:r w:rsidRPr="007A1E61">
        <w:rPr>
          <w:rFonts w:asciiTheme="majorBidi" w:hAnsiTheme="majorBidi" w:cstheme="majorBidi"/>
          <w:sz w:val="24"/>
          <w:szCs w:val="24"/>
        </w:rPr>
        <w:t xml:space="preserve"> du gué. Antonio toucha le </w:t>
      </w:r>
      <w:r w:rsidRPr="007A1E61">
        <w:rPr>
          <w:rFonts w:asciiTheme="majorBidi" w:hAnsiTheme="majorBidi" w:cstheme="majorBidi"/>
          <w:sz w:val="24"/>
          <w:szCs w:val="24"/>
          <w:u w:val="single"/>
        </w:rPr>
        <w:t>chêne</w:t>
      </w:r>
      <w:r w:rsidRPr="007A1E61">
        <w:rPr>
          <w:rFonts w:asciiTheme="majorBidi" w:hAnsiTheme="majorBidi" w:cstheme="majorBidi"/>
          <w:sz w:val="24"/>
          <w:szCs w:val="24"/>
        </w:rPr>
        <w:t xml:space="preserve">. Il écouta dans sa </w:t>
      </w:r>
      <w:r w:rsidRPr="007A1E61">
        <w:rPr>
          <w:rFonts w:asciiTheme="majorBidi" w:hAnsiTheme="majorBidi" w:cstheme="majorBidi"/>
          <w:b/>
          <w:bCs/>
          <w:sz w:val="24"/>
          <w:szCs w:val="24"/>
        </w:rPr>
        <w:t>main</w:t>
      </w:r>
      <w:r w:rsidRPr="007A1E61">
        <w:rPr>
          <w:rFonts w:asciiTheme="majorBidi" w:hAnsiTheme="majorBidi" w:cstheme="majorBidi"/>
          <w:sz w:val="24"/>
          <w:szCs w:val="24"/>
        </w:rPr>
        <w:t xml:space="preserve"> les tremblements de </w:t>
      </w:r>
      <w:r w:rsidRPr="007A1E61">
        <w:rPr>
          <w:rFonts w:asciiTheme="majorBidi" w:hAnsiTheme="majorBidi" w:cstheme="majorBidi"/>
          <w:sz w:val="24"/>
          <w:szCs w:val="24"/>
          <w:u w:val="single"/>
        </w:rPr>
        <w:t>l'arbre</w:t>
      </w:r>
      <w:r w:rsidRPr="007A1E61">
        <w:rPr>
          <w:rFonts w:asciiTheme="majorBidi" w:hAnsiTheme="majorBidi" w:cstheme="majorBidi"/>
          <w:sz w:val="24"/>
          <w:szCs w:val="24"/>
        </w:rPr>
        <w:t xml:space="preserve">. C'et.in un vieux </w:t>
      </w:r>
      <w:r w:rsidRPr="007A1E61">
        <w:rPr>
          <w:rFonts w:asciiTheme="majorBidi" w:hAnsiTheme="majorBidi" w:cstheme="majorBidi"/>
          <w:sz w:val="24"/>
          <w:szCs w:val="24"/>
          <w:u w:val="single"/>
        </w:rPr>
        <w:t>chêne</w:t>
      </w:r>
      <w:r w:rsidRPr="007A1E61">
        <w:rPr>
          <w:rFonts w:asciiTheme="majorBidi" w:hAnsiTheme="majorBidi" w:cstheme="majorBidi"/>
          <w:sz w:val="24"/>
          <w:szCs w:val="24"/>
        </w:rPr>
        <w:t xml:space="preserve"> plus gros qu'un </w:t>
      </w:r>
      <w:r w:rsidRPr="007A1E61">
        <w:rPr>
          <w:rFonts w:asciiTheme="majorBidi" w:hAnsiTheme="majorBidi" w:cstheme="majorBidi"/>
          <w:b/>
          <w:bCs/>
          <w:sz w:val="24"/>
          <w:szCs w:val="24"/>
        </w:rPr>
        <w:t>homme</w:t>
      </w:r>
      <w:r w:rsidRPr="007A1E61">
        <w:rPr>
          <w:rFonts w:asciiTheme="majorBidi" w:hAnsiTheme="majorBidi" w:cstheme="majorBidi"/>
          <w:sz w:val="24"/>
          <w:szCs w:val="24"/>
        </w:rPr>
        <w:t xml:space="preserve"> de la montagne, mais il était à la belle pointe de </w:t>
      </w:r>
      <w:r w:rsidRPr="007A1E61">
        <w:rPr>
          <w:rFonts w:asciiTheme="majorBidi" w:hAnsiTheme="majorBidi" w:cstheme="majorBidi"/>
          <w:i/>
          <w:iCs/>
          <w:sz w:val="24"/>
          <w:szCs w:val="24"/>
        </w:rPr>
        <w:t>l'île</w:t>
      </w:r>
      <w:r w:rsidRPr="007A1E61">
        <w:rPr>
          <w:rFonts w:asciiTheme="majorBidi" w:hAnsiTheme="majorBidi" w:cstheme="majorBidi"/>
          <w:sz w:val="24"/>
          <w:szCs w:val="24"/>
        </w:rPr>
        <w:t xml:space="preserve"> des Geais, juste dans la venue du courant et, déjà, la moitié de ses </w:t>
      </w:r>
      <w:r w:rsidRPr="007A1E61">
        <w:rPr>
          <w:rFonts w:asciiTheme="majorBidi" w:hAnsiTheme="majorBidi" w:cstheme="majorBidi"/>
          <w:sz w:val="24"/>
          <w:szCs w:val="24"/>
          <w:u w:val="single"/>
        </w:rPr>
        <w:t>racines</w:t>
      </w:r>
      <w:r w:rsidRPr="007A1E61">
        <w:rPr>
          <w:rFonts w:asciiTheme="majorBidi" w:hAnsiTheme="majorBidi" w:cstheme="majorBidi"/>
          <w:sz w:val="24"/>
          <w:szCs w:val="24"/>
        </w:rPr>
        <w:t xml:space="preserve"> sortaient de </w:t>
      </w:r>
      <w:r w:rsidRPr="007A1E61">
        <w:rPr>
          <w:rFonts w:asciiTheme="majorBidi" w:hAnsiTheme="majorBidi" w:cstheme="majorBidi"/>
          <w:i/>
          <w:iCs/>
          <w:sz w:val="24"/>
          <w:szCs w:val="24"/>
        </w:rPr>
        <w:t>l'eau</w:t>
      </w:r>
      <w:r w:rsidRPr="007A1E61">
        <w:rPr>
          <w:rFonts w:asciiTheme="majorBidi" w:hAnsiTheme="majorBidi" w:cstheme="majorBidi"/>
          <w:sz w:val="24"/>
          <w:szCs w:val="24"/>
        </w:rPr>
        <w:t>. »</w:t>
      </w:r>
    </w:p>
    <w:p w:rsidR="00D716A6" w:rsidRPr="007A1E61" w:rsidRDefault="00D716A6" w:rsidP="006522DC">
      <w:pPr>
        <w:spacing w:line="360" w:lineRule="auto"/>
        <w:jc w:val="both"/>
        <w:rPr>
          <w:rFonts w:asciiTheme="majorBidi" w:hAnsiTheme="majorBidi" w:cstheme="majorBidi"/>
          <w:sz w:val="24"/>
          <w:szCs w:val="24"/>
        </w:rPr>
      </w:pPr>
      <w:r w:rsidRPr="007A1E61">
        <w:rPr>
          <w:rFonts w:asciiTheme="majorBidi" w:hAnsiTheme="majorBidi" w:cstheme="majorBidi"/>
          <w:sz w:val="24"/>
          <w:szCs w:val="24"/>
        </w:rPr>
        <w:t xml:space="preserve"> (Giono, Le Chant du monde) </w:t>
      </w:r>
    </w:p>
    <w:p w:rsidR="00D716A6" w:rsidRPr="007A1E61" w:rsidRDefault="00034422" w:rsidP="006522DC">
      <w:pPr>
        <w:spacing w:line="360" w:lineRule="auto"/>
        <w:jc w:val="both"/>
        <w:rPr>
          <w:rFonts w:asciiTheme="majorBidi" w:hAnsiTheme="majorBidi" w:cstheme="majorBidi"/>
          <w:sz w:val="24"/>
          <w:szCs w:val="24"/>
        </w:rPr>
      </w:pPr>
      <w:r w:rsidRPr="007A1E61">
        <w:rPr>
          <w:rFonts w:asciiTheme="majorBidi" w:hAnsiTheme="majorBidi" w:cstheme="majorBidi"/>
          <w:sz w:val="24"/>
          <w:szCs w:val="24"/>
        </w:rPr>
        <w:t xml:space="preserve">  </w:t>
      </w:r>
      <w:r w:rsidR="00D716A6" w:rsidRPr="007A1E61">
        <w:rPr>
          <w:rFonts w:asciiTheme="majorBidi" w:hAnsiTheme="majorBidi" w:cstheme="majorBidi"/>
          <w:sz w:val="24"/>
          <w:szCs w:val="24"/>
        </w:rPr>
        <w:t>Dans</w:t>
      </w:r>
      <w:r w:rsidRPr="007A1E61">
        <w:rPr>
          <w:rFonts w:asciiTheme="majorBidi" w:hAnsiTheme="majorBidi" w:cstheme="majorBidi"/>
          <w:sz w:val="24"/>
          <w:szCs w:val="24"/>
        </w:rPr>
        <w:t xml:space="preserve"> </w:t>
      </w:r>
      <w:r w:rsidR="00D716A6" w:rsidRPr="007A1E61">
        <w:rPr>
          <w:rFonts w:asciiTheme="majorBidi" w:hAnsiTheme="majorBidi" w:cstheme="majorBidi"/>
          <w:sz w:val="24"/>
          <w:szCs w:val="24"/>
        </w:rPr>
        <w:t xml:space="preserve"> </w:t>
      </w:r>
      <w:r w:rsidRPr="007A1E61">
        <w:rPr>
          <w:rFonts w:asciiTheme="majorBidi" w:hAnsiTheme="majorBidi" w:cstheme="majorBidi"/>
          <w:sz w:val="24"/>
          <w:szCs w:val="24"/>
        </w:rPr>
        <w:t>le début</w:t>
      </w:r>
      <w:r w:rsidR="00D716A6" w:rsidRPr="007A1E61">
        <w:rPr>
          <w:rFonts w:asciiTheme="majorBidi" w:hAnsiTheme="majorBidi" w:cstheme="majorBidi"/>
          <w:sz w:val="24"/>
          <w:szCs w:val="24"/>
        </w:rPr>
        <w:t xml:space="preserve"> de son roman, Giono joue sur les trois champs lexicaux de l'eau (en italique), du végétal (souligné) et d</w:t>
      </w:r>
      <w:r w:rsidRPr="007A1E61">
        <w:rPr>
          <w:rFonts w:asciiTheme="majorBidi" w:hAnsiTheme="majorBidi" w:cstheme="majorBidi"/>
          <w:sz w:val="24"/>
          <w:szCs w:val="24"/>
        </w:rPr>
        <w:t>es créatures</w:t>
      </w:r>
      <w:r w:rsidR="00D716A6" w:rsidRPr="007A1E61">
        <w:rPr>
          <w:rFonts w:asciiTheme="majorBidi" w:hAnsiTheme="majorBidi" w:cstheme="majorBidi"/>
          <w:sz w:val="24"/>
          <w:szCs w:val="24"/>
        </w:rPr>
        <w:t xml:space="preserve"> « vivant</w:t>
      </w:r>
      <w:r w:rsidRPr="007A1E61">
        <w:rPr>
          <w:rFonts w:asciiTheme="majorBidi" w:hAnsiTheme="majorBidi" w:cstheme="majorBidi"/>
          <w:sz w:val="24"/>
          <w:szCs w:val="24"/>
        </w:rPr>
        <w:t>es</w:t>
      </w:r>
      <w:r w:rsidR="00D716A6" w:rsidRPr="007A1E61">
        <w:rPr>
          <w:rFonts w:asciiTheme="majorBidi" w:hAnsiTheme="majorBidi" w:cstheme="majorBidi"/>
          <w:sz w:val="24"/>
          <w:szCs w:val="24"/>
        </w:rPr>
        <w:t xml:space="preserve"> » (gras). On s'aperçoit qu'en les confondant, il confère l'eau le caractère vivant d'un animai et prête vie et sentiments à l'arbre, dans une nature où tout va s'orchestrer dans l'harmonie de la vie.</w:t>
      </w:r>
      <w:r w:rsidRPr="007A1E61">
        <w:rPr>
          <w:rFonts w:asciiTheme="majorBidi" w:hAnsiTheme="majorBidi" w:cstheme="majorBidi"/>
          <w:sz w:val="24"/>
          <w:szCs w:val="24"/>
        </w:rPr>
        <w:t> »  </w:t>
      </w:r>
      <w:r w:rsidR="00D716A6" w:rsidRPr="007A1E61">
        <w:rPr>
          <w:rFonts w:asciiTheme="majorBidi" w:hAnsiTheme="majorBidi" w:cstheme="majorBidi"/>
          <w:sz w:val="24"/>
          <w:szCs w:val="24"/>
        </w:rPr>
        <w:t> </w:t>
      </w:r>
    </w:p>
    <w:p w:rsidR="00D716A6" w:rsidRPr="007A1E61" w:rsidRDefault="00D716A6" w:rsidP="006522DC">
      <w:pPr>
        <w:spacing w:line="360" w:lineRule="auto"/>
        <w:jc w:val="both"/>
        <w:rPr>
          <w:rFonts w:asciiTheme="majorBidi" w:hAnsiTheme="majorBidi" w:cstheme="majorBidi"/>
          <w:b/>
          <w:bCs/>
          <w:sz w:val="24"/>
          <w:szCs w:val="24"/>
        </w:rPr>
      </w:pPr>
      <w:r w:rsidRPr="007A1E61">
        <w:rPr>
          <w:rFonts w:asciiTheme="majorBidi" w:hAnsiTheme="majorBidi" w:cstheme="majorBidi"/>
          <w:b/>
          <w:bCs/>
          <w:sz w:val="24"/>
          <w:szCs w:val="24"/>
        </w:rPr>
        <w:t xml:space="preserve"> 2</w:t>
      </w:r>
      <w:r w:rsidR="00034422" w:rsidRPr="007A1E61">
        <w:rPr>
          <w:rFonts w:asciiTheme="majorBidi" w:hAnsiTheme="majorBidi" w:cstheme="majorBidi"/>
          <w:b/>
          <w:bCs/>
          <w:sz w:val="24"/>
          <w:szCs w:val="24"/>
        </w:rPr>
        <w:t xml:space="preserve"> .</w:t>
      </w:r>
      <w:r w:rsidRPr="007A1E61">
        <w:rPr>
          <w:rFonts w:asciiTheme="majorBidi" w:hAnsiTheme="majorBidi" w:cstheme="majorBidi"/>
          <w:b/>
          <w:bCs/>
          <w:sz w:val="24"/>
          <w:szCs w:val="24"/>
        </w:rPr>
        <w:t>La Polysémie</w:t>
      </w:r>
    </w:p>
    <w:p w:rsidR="00D716A6" w:rsidRPr="007A1E61" w:rsidRDefault="00034422" w:rsidP="006522DC">
      <w:pPr>
        <w:spacing w:line="360" w:lineRule="auto"/>
        <w:jc w:val="both"/>
        <w:rPr>
          <w:rFonts w:asciiTheme="majorBidi" w:hAnsiTheme="majorBidi" w:cstheme="majorBidi"/>
          <w:sz w:val="24"/>
          <w:szCs w:val="24"/>
        </w:rPr>
      </w:pPr>
      <w:r w:rsidRPr="007A1E61">
        <w:rPr>
          <w:rFonts w:asciiTheme="majorBidi" w:hAnsiTheme="majorBidi" w:cstheme="majorBidi"/>
          <w:sz w:val="24"/>
          <w:szCs w:val="24"/>
        </w:rPr>
        <w:t>Remarquez cette</w:t>
      </w:r>
      <w:r w:rsidR="00D716A6" w:rsidRPr="007A1E61">
        <w:rPr>
          <w:rFonts w:asciiTheme="majorBidi" w:hAnsiTheme="majorBidi" w:cstheme="majorBidi"/>
          <w:sz w:val="24"/>
          <w:szCs w:val="24"/>
        </w:rPr>
        <w:t xml:space="preserve"> la phrase : « Ce bois est très </w:t>
      </w:r>
      <w:r w:rsidR="00D716A6" w:rsidRPr="007A1E61">
        <w:rPr>
          <w:rFonts w:asciiTheme="majorBidi" w:hAnsiTheme="majorBidi" w:cstheme="majorBidi"/>
          <w:b/>
          <w:bCs/>
          <w:sz w:val="24"/>
          <w:szCs w:val="24"/>
        </w:rPr>
        <w:t>dur</w:t>
      </w:r>
      <w:r w:rsidR="007E51F3" w:rsidRPr="007A1E61">
        <w:rPr>
          <w:rFonts w:asciiTheme="majorBidi" w:hAnsiTheme="majorBidi" w:cstheme="majorBidi"/>
          <w:sz w:val="24"/>
          <w:szCs w:val="24"/>
        </w:rPr>
        <w:t>»,</w:t>
      </w:r>
      <w:r w:rsidR="00D716A6" w:rsidRPr="007A1E61">
        <w:rPr>
          <w:rFonts w:asciiTheme="majorBidi" w:hAnsiTheme="majorBidi" w:cstheme="majorBidi"/>
          <w:sz w:val="24"/>
          <w:szCs w:val="24"/>
        </w:rPr>
        <w:t xml:space="preserve"> n'a pas le même sens que </w:t>
      </w:r>
      <w:r w:rsidR="007E51F3" w:rsidRPr="007A1E61">
        <w:rPr>
          <w:rFonts w:asciiTheme="majorBidi" w:hAnsiTheme="majorBidi" w:cstheme="majorBidi"/>
          <w:sz w:val="24"/>
          <w:szCs w:val="24"/>
        </w:rPr>
        <w:t xml:space="preserve"> dans cette phrase : </w:t>
      </w:r>
      <w:r w:rsidR="00D716A6" w:rsidRPr="007A1E61">
        <w:rPr>
          <w:rFonts w:asciiTheme="majorBidi" w:hAnsiTheme="majorBidi" w:cstheme="majorBidi"/>
          <w:sz w:val="24"/>
          <w:szCs w:val="24"/>
        </w:rPr>
        <w:t xml:space="preserve">&lt;&lt; Depuis la mort de sa femme, sa vie est </w:t>
      </w:r>
      <w:r w:rsidR="00D716A6" w:rsidRPr="007A1E61">
        <w:rPr>
          <w:rFonts w:asciiTheme="majorBidi" w:hAnsiTheme="majorBidi" w:cstheme="majorBidi"/>
          <w:b/>
          <w:bCs/>
          <w:sz w:val="24"/>
          <w:szCs w:val="24"/>
        </w:rPr>
        <w:t>dure</w:t>
      </w:r>
      <w:r w:rsidR="00D716A6" w:rsidRPr="007A1E61">
        <w:rPr>
          <w:rFonts w:asciiTheme="majorBidi" w:hAnsiTheme="majorBidi" w:cstheme="majorBidi"/>
          <w:sz w:val="24"/>
          <w:szCs w:val="24"/>
        </w:rPr>
        <w:t xml:space="preserve"> ), En fonction du contexte de la phrase, un même mot peut avoir différents sens : concret : dur = résistant ; (2) abstrait : dur = difficile). L'écrivain peut jouer ainsi sur la polysémie d'un mot, de manière à créer des ambiguïtés, des effets corniques, etc. Les bourgeons sur les arbres sont des boutons de fleurs. Les boutons sur les manteaux sont des bourgeons de nacre. (P. Quignard, Le Nom sur le bout de la langue) -4 Le nom c, bouton &gt;, désigne deux réalités différentes, comme le fait comprendre le contexte </w:t>
      </w:r>
      <w:r w:rsidR="00D716A6" w:rsidRPr="007A1E61">
        <w:rPr>
          <w:rFonts w:asciiTheme="majorBidi" w:hAnsiTheme="majorBidi" w:cstheme="majorBidi"/>
          <w:sz w:val="24"/>
          <w:szCs w:val="24"/>
        </w:rPr>
        <w:lastRenderedPageBreak/>
        <w:t xml:space="preserve">(fleurs, manteaux), même si l'auteur essaie de montrer entre elles un 'rapprochement possible. </w:t>
      </w:r>
    </w:p>
    <w:p w:rsidR="007A1E61" w:rsidRDefault="00D716A6" w:rsidP="006522DC">
      <w:pPr>
        <w:spacing w:line="360" w:lineRule="auto"/>
        <w:jc w:val="both"/>
        <w:rPr>
          <w:rFonts w:asciiTheme="majorBidi" w:hAnsiTheme="majorBidi" w:cstheme="majorBidi"/>
          <w:sz w:val="24"/>
          <w:szCs w:val="24"/>
        </w:rPr>
      </w:pPr>
      <w:r w:rsidRPr="007A1E61">
        <w:rPr>
          <w:rFonts w:asciiTheme="majorBidi" w:hAnsiTheme="majorBidi" w:cstheme="majorBidi"/>
          <w:sz w:val="24"/>
          <w:szCs w:val="24"/>
        </w:rPr>
        <w:t xml:space="preserve">3. Dénotation — Connotation La dénotation d'un mot correspond à sa définition, telle qu'on peut la trouver dans un </w:t>
      </w:r>
      <w:r w:rsidR="007E51F3" w:rsidRPr="007A1E61">
        <w:rPr>
          <w:rFonts w:asciiTheme="majorBidi" w:hAnsiTheme="majorBidi" w:cstheme="majorBidi"/>
          <w:sz w:val="24"/>
          <w:szCs w:val="24"/>
        </w:rPr>
        <w:t>dictionnaire</w:t>
      </w:r>
      <w:r w:rsidRPr="007A1E61">
        <w:rPr>
          <w:rFonts w:asciiTheme="majorBidi" w:hAnsiTheme="majorBidi" w:cstheme="majorBidi"/>
          <w:sz w:val="24"/>
          <w:szCs w:val="24"/>
        </w:rPr>
        <w:t>. Sa connotation correspond aux valeurs (affectives, personnelles, collectives, ...) que les individus lui associent.</w:t>
      </w:r>
      <w:r w:rsidR="007A1E61" w:rsidRPr="007A1E61">
        <w:rPr>
          <w:rFonts w:asciiTheme="majorBidi" w:hAnsiTheme="majorBidi" w:cstheme="majorBidi"/>
          <w:sz w:val="24"/>
          <w:szCs w:val="24"/>
        </w:rPr>
        <w:t xml:space="preserve"> </w:t>
      </w:r>
    </w:p>
    <w:p w:rsidR="0000040A" w:rsidRPr="0000040A" w:rsidRDefault="0000040A" w:rsidP="006522DC">
      <w:pPr>
        <w:spacing w:line="360" w:lineRule="auto"/>
        <w:jc w:val="both"/>
        <w:rPr>
          <w:rFonts w:asciiTheme="majorBidi" w:hAnsiTheme="majorBidi" w:cstheme="majorBidi"/>
          <w:sz w:val="24"/>
          <w:szCs w:val="24"/>
        </w:rPr>
      </w:pPr>
      <w:r w:rsidRPr="0000040A">
        <w:rPr>
          <w:rFonts w:asciiTheme="majorBidi" w:hAnsiTheme="majorBidi" w:cstheme="majorBidi"/>
          <w:sz w:val="24"/>
          <w:szCs w:val="24"/>
        </w:rPr>
        <w:t xml:space="preserve">La dénotation (le sens dénoté) est le sens premier du mot. C’est le sens objectif du mot, tel qu-il est donné par le dictionnaire. Le sens dénoté est exploité surtout dans un texte qui présente des informations d’une façon neutre. Il s’agit des entrées dans le dictionnaire, guides touristiques, modes d’emploi, articles scientifiques, etc. La connotation (le sens connoté) est le sens second du mot. C’est le sens variable, subjectif et suggéré. Ce sens dépend de </w:t>
      </w:r>
      <w:r w:rsidRPr="0000040A">
        <w:rPr>
          <w:rFonts w:asciiTheme="majorBidi" w:hAnsiTheme="majorBidi" w:cstheme="majorBidi"/>
          <w:sz w:val="24"/>
          <w:szCs w:val="24"/>
          <w:u w:val="single"/>
        </w:rPr>
        <w:t>l’individu et/ou du contexte</w:t>
      </w:r>
      <w:r w:rsidRPr="0000040A">
        <w:rPr>
          <w:rFonts w:asciiTheme="majorBidi" w:hAnsiTheme="majorBidi" w:cstheme="majorBidi"/>
          <w:sz w:val="24"/>
          <w:szCs w:val="24"/>
        </w:rPr>
        <w:t>. Le texte connotatif par excellence est le texte littéraire.</w:t>
      </w:r>
    </w:p>
    <w:p w:rsidR="007E51F3" w:rsidRDefault="007A1E61" w:rsidP="006522DC">
      <w:pPr>
        <w:spacing w:line="360" w:lineRule="auto"/>
        <w:jc w:val="both"/>
        <w:rPr>
          <w:rFonts w:asciiTheme="majorBidi" w:hAnsiTheme="majorBidi" w:cstheme="majorBidi"/>
          <w:sz w:val="24"/>
          <w:szCs w:val="24"/>
        </w:rPr>
      </w:pPr>
      <w:r w:rsidRPr="007A1E61">
        <w:rPr>
          <w:rFonts w:asciiTheme="majorBidi" w:hAnsiTheme="majorBidi" w:cstheme="majorBidi"/>
          <w:sz w:val="24"/>
          <w:szCs w:val="24"/>
        </w:rPr>
        <w:t xml:space="preserve">Par exemple, il a </w:t>
      </w:r>
      <w:r w:rsidRPr="007A1E61">
        <w:rPr>
          <w:rFonts w:asciiTheme="majorBidi" w:hAnsiTheme="majorBidi" w:cstheme="majorBidi"/>
          <w:b/>
          <w:bCs/>
          <w:sz w:val="24"/>
          <w:szCs w:val="24"/>
        </w:rPr>
        <w:t>blessé</w:t>
      </w:r>
      <w:r w:rsidRPr="007A1E61">
        <w:rPr>
          <w:rFonts w:asciiTheme="majorBidi" w:hAnsiTheme="majorBidi" w:cstheme="majorBidi"/>
          <w:sz w:val="24"/>
          <w:szCs w:val="24"/>
        </w:rPr>
        <w:t xml:space="preserve"> son frère avec le couteau alors qu’ils essayaient de couper le gigot de bœuf </w:t>
      </w:r>
      <w:r>
        <w:rPr>
          <w:rFonts w:asciiTheme="majorBidi" w:hAnsiTheme="majorBidi" w:cstheme="majorBidi"/>
          <w:sz w:val="24"/>
          <w:szCs w:val="24"/>
        </w:rPr>
        <w:t>qu'ils</w:t>
      </w:r>
      <w:r w:rsidRPr="007A1E61">
        <w:rPr>
          <w:rFonts w:asciiTheme="majorBidi" w:hAnsiTheme="majorBidi" w:cstheme="majorBidi"/>
          <w:sz w:val="24"/>
          <w:szCs w:val="24"/>
        </w:rPr>
        <w:t xml:space="preserve"> ont acheté pour </w:t>
      </w:r>
      <w:r>
        <w:rPr>
          <w:rFonts w:asciiTheme="majorBidi" w:hAnsiTheme="majorBidi" w:cstheme="majorBidi"/>
          <w:sz w:val="24"/>
          <w:szCs w:val="24"/>
        </w:rPr>
        <w:t>fêter la guérison de leur mère.</w:t>
      </w:r>
    </w:p>
    <w:p w:rsidR="007A1E61" w:rsidRDefault="007A1E61" w:rsidP="006522DC">
      <w:pPr>
        <w:spacing w:line="360" w:lineRule="auto"/>
        <w:jc w:val="both"/>
        <w:rPr>
          <w:rFonts w:asciiTheme="majorBidi" w:hAnsiTheme="majorBidi" w:cstheme="majorBidi"/>
          <w:sz w:val="24"/>
          <w:szCs w:val="24"/>
        </w:rPr>
      </w:pPr>
      <w:r>
        <w:rPr>
          <w:rFonts w:asciiTheme="majorBidi" w:hAnsiTheme="majorBidi" w:cstheme="majorBidi"/>
          <w:sz w:val="24"/>
          <w:szCs w:val="24"/>
        </w:rPr>
        <w:t>Lors d’une grande querelle  familiale, le petit frère émet des mots</w:t>
      </w:r>
      <w:r w:rsidR="0000040A">
        <w:rPr>
          <w:rFonts w:asciiTheme="majorBidi" w:hAnsiTheme="majorBidi" w:cstheme="majorBidi"/>
          <w:sz w:val="24"/>
          <w:szCs w:val="24"/>
        </w:rPr>
        <w:t xml:space="preserve"> blessants à son frère ainé</w:t>
      </w:r>
    </w:p>
    <w:p w:rsidR="0000040A" w:rsidRPr="0000040A" w:rsidRDefault="0000040A" w:rsidP="006522DC">
      <w:pPr>
        <w:spacing w:line="360" w:lineRule="auto"/>
        <w:jc w:val="both"/>
        <w:rPr>
          <w:rFonts w:asciiTheme="majorBidi" w:hAnsiTheme="majorBidi" w:cstheme="majorBidi"/>
          <w:sz w:val="24"/>
          <w:szCs w:val="24"/>
        </w:rPr>
      </w:pPr>
    </w:p>
    <w:p w:rsidR="006522DC" w:rsidRDefault="0000040A" w:rsidP="006522DC">
      <w:pPr>
        <w:spacing w:line="360" w:lineRule="auto"/>
        <w:jc w:val="both"/>
        <w:rPr>
          <w:rFonts w:asciiTheme="majorBidi" w:hAnsiTheme="majorBidi" w:cstheme="majorBidi"/>
          <w:sz w:val="24"/>
          <w:szCs w:val="24"/>
        </w:rPr>
      </w:pPr>
      <w:r w:rsidRPr="0000040A">
        <w:rPr>
          <w:rFonts w:asciiTheme="majorBidi" w:hAnsiTheme="majorBidi" w:cstheme="majorBidi"/>
          <w:sz w:val="24"/>
          <w:szCs w:val="24"/>
        </w:rPr>
        <w:t xml:space="preserve">4. Mélioratif </w:t>
      </w:r>
      <w:r>
        <w:rPr>
          <w:rFonts w:asciiTheme="majorBidi" w:hAnsiTheme="majorBidi" w:cstheme="majorBidi"/>
          <w:sz w:val="24"/>
          <w:szCs w:val="24"/>
        </w:rPr>
        <w:t xml:space="preserve"> </w:t>
      </w:r>
      <w:r>
        <w:rPr>
          <w:rFonts w:ascii="Arial" w:hAnsi="Arial" w:cs="Arial"/>
          <w:color w:val="202124"/>
          <w:sz w:val="19"/>
          <w:szCs w:val="19"/>
          <w:shd w:val="clear" w:color="auto" w:fill="FFFFFF"/>
        </w:rPr>
        <w:t>≠ </w:t>
      </w:r>
      <w:r w:rsidRPr="0000040A">
        <w:rPr>
          <w:rFonts w:asciiTheme="majorBidi" w:hAnsiTheme="majorBidi" w:cstheme="majorBidi"/>
          <w:sz w:val="24"/>
          <w:szCs w:val="24"/>
        </w:rPr>
        <w:t>Péjoratif</w:t>
      </w:r>
      <w:r>
        <w:rPr>
          <w:rFonts w:asciiTheme="majorBidi" w:hAnsiTheme="majorBidi" w:cstheme="majorBidi"/>
          <w:sz w:val="24"/>
          <w:szCs w:val="24"/>
        </w:rPr>
        <w:t xml:space="preserve"> : </w:t>
      </w:r>
      <w:r w:rsidRPr="0000040A">
        <w:rPr>
          <w:rFonts w:asciiTheme="majorBidi" w:hAnsiTheme="majorBidi" w:cstheme="majorBidi"/>
          <w:sz w:val="24"/>
          <w:szCs w:val="24"/>
        </w:rPr>
        <w:t xml:space="preserve">Les mots qui traduisent un jugement de valeur positif sont dits « </w:t>
      </w:r>
      <w:r w:rsidRPr="006522DC">
        <w:rPr>
          <w:rFonts w:asciiTheme="majorBidi" w:hAnsiTheme="majorBidi" w:cstheme="majorBidi"/>
          <w:b/>
          <w:bCs/>
          <w:sz w:val="24"/>
          <w:szCs w:val="24"/>
          <w:u w:val="single"/>
        </w:rPr>
        <w:t>mélioratifs</w:t>
      </w:r>
      <w:r w:rsidRPr="0000040A">
        <w:rPr>
          <w:rFonts w:asciiTheme="majorBidi" w:hAnsiTheme="majorBidi" w:cstheme="majorBidi"/>
          <w:sz w:val="24"/>
          <w:szCs w:val="24"/>
        </w:rPr>
        <w:t xml:space="preserve"> » (ou appréciatifs), ceux qui traduisent un jugement de valeur négatif sont dits « </w:t>
      </w:r>
      <w:r w:rsidRPr="006522DC">
        <w:rPr>
          <w:rFonts w:asciiTheme="majorBidi" w:hAnsiTheme="majorBidi" w:cstheme="majorBidi"/>
          <w:b/>
          <w:bCs/>
          <w:i/>
          <w:iCs/>
          <w:sz w:val="24"/>
          <w:szCs w:val="24"/>
          <w:u w:val="single"/>
        </w:rPr>
        <w:t>péjoratifs</w:t>
      </w:r>
      <w:r w:rsidRPr="0000040A">
        <w:rPr>
          <w:rFonts w:asciiTheme="majorBidi" w:hAnsiTheme="majorBidi" w:cstheme="majorBidi"/>
          <w:sz w:val="24"/>
          <w:szCs w:val="24"/>
        </w:rPr>
        <w:t xml:space="preserve"> » (ou dépréciatifs). Leur repérage et leur analyse sont particulièrement importants dans les textes à visée </w:t>
      </w:r>
      <w:r w:rsidR="006522DC" w:rsidRPr="0000040A">
        <w:rPr>
          <w:rFonts w:asciiTheme="majorBidi" w:hAnsiTheme="majorBidi" w:cstheme="majorBidi"/>
          <w:sz w:val="24"/>
          <w:szCs w:val="24"/>
        </w:rPr>
        <w:t>argumentative</w:t>
      </w:r>
      <w:r w:rsidRPr="0000040A">
        <w:rPr>
          <w:rFonts w:asciiTheme="majorBidi" w:hAnsiTheme="majorBidi" w:cstheme="majorBidi"/>
          <w:sz w:val="24"/>
          <w:szCs w:val="24"/>
        </w:rPr>
        <w:t xml:space="preserve"> comme l'éloge, le blâme, etc., car ils traduisent le point de vue de l'énonciateur, qu'il s'agira d'élucider. </w:t>
      </w:r>
    </w:p>
    <w:p w:rsidR="006522DC" w:rsidRDefault="006522DC" w:rsidP="006522DC">
      <w:pPr>
        <w:spacing w:line="360" w:lineRule="auto"/>
        <w:jc w:val="both"/>
        <w:rPr>
          <w:rFonts w:asciiTheme="majorBidi" w:hAnsiTheme="majorBidi" w:cstheme="majorBidi"/>
          <w:sz w:val="24"/>
          <w:szCs w:val="24"/>
        </w:rPr>
      </w:pPr>
      <w:r>
        <w:rPr>
          <w:rFonts w:asciiTheme="majorBidi" w:hAnsiTheme="majorBidi" w:cstheme="majorBidi"/>
          <w:sz w:val="24"/>
          <w:szCs w:val="24"/>
        </w:rPr>
        <w:t>Exemple « </w:t>
      </w:r>
      <w:r w:rsidR="0000040A" w:rsidRPr="0000040A">
        <w:rPr>
          <w:rFonts w:asciiTheme="majorBidi" w:hAnsiTheme="majorBidi" w:cstheme="majorBidi"/>
          <w:sz w:val="24"/>
          <w:szCs w:val="24"/>
        </w:rPr>
        <w:t xml:space="preserve">Il regarda la campagne </w:t>
      </w:r>
      <w:r w:rsidR="0000040A" w:rsidRPr="006522DC">
        <w:rPr>
          <w:rFonts w:asciiTheme="majorBidi" w:hAnsiTheme="majorBidi" w:cstheme="majorBidi"/>
          <w:i/>
          <w:iCs/>
          <w:sz w:val="24"/>
          <w:szCs w:val="24"/>
          <w:u w:val="single"/>
        </w:rPr>
        <w:t>monstrueuse</w:t>
      </w:r>
      <w:r w:rsidR="0000040A" w:rsidRPr="0000040A">
        <w:rPr>
          <w:rFonts w:asciiTheme="majorBidi" w:hAnsiTheme="majorBidi" w:cstheme="majorBidi"/>
          <w:sz w:val="24"/>
          <w:szCs w:val="24"/>
        </w:rPr>
        <w:t xml:space="preserve">, toute couverte de prairies entourées de haies et d'arbres </w:t>
      </w:r>
      <w:r w:rsidR="0000040A" w:rsidRPr="006522DC">
        <w:rPr>
          <w:rFonts w:asciiTheme="majorBidi" w:hAnsiTheme="majorBidi" w:cstheme="majorBidi"/>
          <w:i/>
          <w:iCs/>
          <w:sz w:val="24"/>
          <w:szCs w:val="24"/>
          <w:u w:val="single"/>
        </w:rPr>
        <w:t>ébranchés</w:t>
      </w:r>
      <w:r w:rsidR="0000040A" w:rsidRPr="0000040A">
        <w:rPr>
          <w:rFonts w:asciiTheme="majorBidi" w:hAnsiTheme="majorBidi" w:cstheme="majorBidi"/>
          <w:sz w:val="24"/>
          <w:szCs w:val="24"/>
        </w:rPr>
        <w:t xml:space="preserve">, réduits à un tronc tordu, au panache </w:t>
      </w:r>
      <w:r w:rsidR="0000040A" w:rsidRPr="006522DC">
        <w:rPr>
          <w:rFonts w:asciiTheme="majorBidi" w:hAnsiTheme="majorBidi" w:cstheme="majorBidi"/>
          <w:i/>
          <w:iCs/>
          <w:sz w:val="24"/>
          <w:szCs w:val="24"/>
          <w:u w:val="single"/>
        </w:rPr>
        <w:t>effiloché</w:t>
      </w:r>
      <w:r w:rsidR="0000040A" w:rsidRPr="0000040A">
        <w:rPr>
          <w:rFonts w:asciiTheme="majorBidi" w:hAnsiTheme="majorBidi" w:cstheme="majorBidi"/>
          <w:sz w:val="24"/>
          <w:szCs w:val="24"/>
        </w:rPr>
        <w:t xml:space="preserve">, où les feuilles repoussent comme une </w:t>
      </w:r>
      <w:r w:rsidR="0000040A" w:rsidRPr="006522DC">
        <w:rPr>
          <w:rFonts w:asciiTheme="majorBidi" w:hAnsiTheme="majorBidi" w:cstheme="majorBidi"/>
          <w:i/>
          <w:iCs/>
          <w:sz w:val="24"/>
          <w:szCs w:val="24"/>
          <w:u w:val="single"/>
        </w:rPr>
        <w:t>maladie</w:t>
      </w:r>
      <w:r w:rsidR="0000040A" w:rsidRPr="0000040A">
        <w:rPr>
          <w:rFonts w:asciiTheme="majorBidi" w:hAnsiTheme="majorBidi" w:cstheme="majorBidi"/>
          <w:sz w:val="24"/>
          <w:szCs w:val="24"/>
        </w:rPr>
        <w:t xml:space="preserve">: et il suivit un moment une </w:t>
      </w:r>
      <w:r w:rsidR="0000040A" w:rsidRPr="006522DC">
        <w:rPr>
          <w:rFonts w:asciiTheme="majorBidi" w:hAnsiTheme="majorBidi" w:cstheme="majorBidi"/>
          <w:i/>
          <w:iCs/>
          <w:sz w:val="24"/>
          <w:szCs w:val="24"/>
          <w:u w:val="single"/>
        </w:rPr>
        <w:t>étroite</w:t>
      </w:r>
      <w:r w:rsidR="0000040A" w:rsidRPr="0000040A">
        <w:rPr>
          <w:rFonts w:asciiTheme="majorBidi" w:hAnsiTheme="majorBidi" w:cstheme="majorBidi"/>
          <w:sz w:val="24"/>
          <w:szCs w:val="24"/>
        </w:rPr>
        <w:t xml:space="preserve"> rivière luisante et </w:t>
      </w:r>
      <w:r w:rsidR="0000040A" w:rsidRPr="006522DC">
        <w:rPr>
          <w:rFonts w:asciiTheme="majorBidi" w:hAnsiTheme="majorBidi" w:cstheme="majorBidi"/>
          <w:i/>
          <w:iCs/>
          <w:sz w:val="24"/>
          <w:szCs w:val="24"/>
          <w:u w:val="single"/>
        </w:rPr>
        <w:t>sombre</w:t>
      </w:r>
      <w:r w:rsidR="0000040A" w:rsidRPr="0000040A">
        <w:rPr>
          <w:rFonts w:asciiTheme="majorBidi" w:hAnsiTheme="majorBidi" w:cstheme="majorBidi"/>
          <w:sz w:val="24"/>
          <w:szCs w:val="24"/>
        </w:rPr>
        <w:t xml:space="preserve"> entre les prés. </w:t>
      </w:r>
    </w:p>
    <w:p w:rsidR="006522DC" w:rsidRDefault="0000040A" w:rsidP="006522DC">
      <w:pPr>
        <w:spacing w:line="360" w:lineRule="auto"/>
        <w:jc w:val="both"/>
        <w:rPr>
          <w:rFonts w:asciiTheme="majorBidi" w:hAnsiTheme="majorBidi" w:cstheme="majorBidi"/>
          <w:sz w:val="24"/>
          <w:szCs w:val="24"/>
        </w:rPr>
      </w:pPr>
      <w:r w:rsidRPr="0000040A">
        <w:rPr>
          <w:rFonts w:asciiTheme="majorBidi" w:hAnsiTheme="majorBidi" w:cstheme="majorBidi"/>
          <w:sz w:val="24"/>
          <w:szCs w:val="24"/>
        </w:rPr>
        <w:t xml:space="preserve">(Charonne, Les Destinées sentimentales) </w:t>
      </w:r>
    </w:p>
    <w:p w:rsidR="0000040A" w:rsidRPr="0000040A" w:rsidRDefault="0000040A" w:rsidP="006522DC">
      <w:pPr>
        <w:spacing w:line="360" w:lineRule="auto"/>
        <w:jc w:val="both"/>
        <w:rPr>
          <w:rFonts w:asciiTheme="majorBidi" w:hAnsiTheme="majorBidi" w:cstheme="majorBidi"/>
          <w:sz w:val="24"/>
          <w:szCs w:val="24"/>
        </w:rPr>
      </w:pPr>
      <w:r w:rsidRPr="0000040A">
        <w:rPr>
          <w:rFonts w:asciiTheme="majorBidi" w:hAnsiTheme="majorBidi" w:cstheme="majorBidi"/>
          <w:sz w:val="24"/>
          <w:szCs w:val="24"/>
        </w:rPr>
        <w:t>Le vocabulaire péjoratif (en italique) utilisé pour la description du paysage permet également de caractériser le point de vue du personnage et son état d'âme à travers sa vision du paysage.</w:t>
      </w:r>
      <w:r w:rsidR="006522DC">
        <w:rPr>
          <w:rFonts w:asciiTheme="majorBidi" w:hAnsiTheme="majorBidi" w:cstheme="majorBidi"/>
          <w:sz w:val="24"/>
          <w:szCs w:val="24"/>
        </w:rPr>
        <w:t> » </w:t>
      </w:r>
    </w:p>
    <w:p w:rsidR="0000040A" w:rsidRPr="0000040A" w:rsidRDefault="0000040A" w:rsidP="006522DC">
      <w:pPr>
        <w:spacing w:line="360" w:lineRule="auto"/>
        <w:jc w:val="both"/>
        <w:rPr>
          <w:rFonts w:asciiTheme="majorBidi" w:hAnsiTheme="majorBidi" w:cstheme="majorBidi"/>
          <w:sz w:val="24"/>
          <w:szCs w:val="24"/>
        </w:rPr>
      </w:pPr>
    </w:p>
    <w:p w:rsidR="0000040A" w:rsidRPr="0000040A" w:rsidRDefault="0000040A" w:rsidP="006522DC">
      <w:pPr>
        <w:spacing w:line="360" w:lineRule="auto"/>
        <w:jc w:val="both"/>
        <w:rPr>
          <w:rFonts w:asciiTheme="majorBidi" w:hAnsiTheme="majorBidi" w:cstheme="majorBidi"/>
          <w:sz w:val="24"/>
          <w:szCs w:val="24"/>
        </w:rPr>
      </w:pPr>
      <w:r w:rsidRPr="006522DC">
        <w:rPr>
          <w:rFonts w:asciiTheme="majorBidi" w:hAnsiTheme="majorBidi" w:cstheme="majorBidi"/>
          <w:b/>
          <w:bCs/>
          <w:sz w:val="24"/>
          <w:szCs w:val="24"/>
        </w:rPr>
        <w:t>5. Les niveaux d</w:t>
      </w:r>
      <w:r w:rsidR="006522DC">
        <w:rPr>
          <w:rFonts w:asciiTheme="majorBidi" w:hAnsiTheme="majorBidi" w:cstheme="majorBidi"/>
          <w:b/>
          <w:bCs/>
          <w:sz w:val="24"/>
          <w:szCs w:val="24"/>
        </w:rPr>
        <w:t>e</w:t>
      </w:r>
      <w:r w:rsidRPr="006522DC">
        <w:rPr>
          <w:rFonts w:asciiTheme="majorBidi" w:hAnsiTheme="majorBidi" w:cstheme="majorBidi"/>
          <w:b/>
          <w:bCs/>
          <w:sz w:val="24"/>
          <w:szCs w:val="24"/>
        </w:rPr>
        <w:t xml:space="preserve"> langage</w:t>
      </w:r>
      <w:r w:rsidR="006522DC">
        <w:rPr>
          <w:rFonts w:asciiTheme="majorBidi" w:hAnsiTheme="majorBidi" w:cstheme="majorBidi"/>
          <w:sz w:val="24"/>
          <w:szCs w:val="24"/>
        </w:rPr>
        <w:t> :</w:t>
      </w:r>
      <w:r w:rsidRPr="0000040A">
        <w:rPr>
          <w:rFonts w:asciiTheme="majorBidi" w:hAnsiTheme="majorBidi" w:cstheme="majorBidi"/>
          <w:sz w:val="24"/>
          <w:szCs w:val="24"/>
        </w:rPr>
        <w:t xml:space="preserve"> Selon la situation de communication, celui qui parle et celui à qui on s'adresse, le lieu où l'on se trouve, un même message peut varier au niveau de la prononciation, de la grammaire et du vocabulaire. Il peut exprimer différents niveaux de langage.</w:t>
      </w:r>
      <w:r w:rsidR="006522DC">
        <w:rPr>
          <w:rFonts w:asciiTheme="majorBidi" w:hAnsiTheme="majorBidi" w:cstheme="majorBidi"/>
          <w:sz w:val="24"/>
          <w:szCs w:val="24"/>
        </w:rPr>
        <w:t xml:space="preserve"> Exemple : pou désigner une personne qui vient de mourir ,</w:t>
      </w:r>
      <w:r w:rsidRPr="0000040A">
        <w:rPr>
          <w:rFonts w:asciiTheme="majorBidi" w:hAnsiTheme="majorBidi" w:cstheme="majorBidi"/>
          <w:sz w:val="24"/>
          <w:szCs w:val="24"/>
        </w:rPr>
        <w:t xml:space="preserve"> </w:t>
      </w:r>
      <w:r w:rsidR="006522DC">
        <w:rPr>
          <w:rFonts w:asciiTheme="majorBidi" w:hAnsiTheme="majorBidi" w:cstheme="majorBidi"/>
          <w:sz w:val="24"/>
          <w:szCs w:val="24"/>
        </w:rPr>
        <w:t>o</w:t>
      </w:r>
      <w:r w:rsidRPr="0000040A">
        <w:rPr>
          <w:rFonts w:asciiTheme="majorBidi" w:hAnsiTheme="majorBidi" w:cstheme="majorBidi"/>
          <w:sz w:val="24"/>
          <w:szCs w:val="24"/>
        </w:rPr>
        <w:t xml:space="preserve">n distingue ainsi le niveau </w:t>
      </w:r>
      <w:r w:rsidRPr="006522DC">
        <w:rPr>
          <w:rFonts w:asciiTheme="majorBidi" w:hAnsiTheme="majorBidi" w:cstheme="majorBidi"/>
          <w:b/>
          <w:bCs/>
          <w:sz w:val="24"/>
          <w:szCs w:val="24"/>
        </w:rPr>
        <w:t>familier</w:t>
      </w:r>
      <w:r w:rsidRPr="0000040A">
        <w:rPr>
          <w:rFonts w:asciiTheme="majorBidi" w:hAnsiTheme="majorBidi" w:cstheme="majorBidi"/>
          <w:sz w:val="24"/>
          <w:szCs w:val="24"/>
        </w:rPr>
        <w:t xml:space="preserve"> (‹ il crève», «il casse sa pipe»), le niveau </w:t>
      </w:r>
      <w:r w:rsidRPr="006522DC">
        <w:rPr>
          <w:rFonts w:asciiTheme="majorBidi" w:hAnsiTheme="majorBidi" w:cstheme="majorBidi"/>
          <w:b/>
          <w:bCs/>
          <w:sz w:val="24"/>
          <w:szCs w:val="24"/>
        </w:rPr>
        <w:t>courant</w:t>
      </w:r>
      <w:r w:rsidRPr="0000040A">
        <w:rPr>
          <w:rFonts w:asciiTheme="majorBidi" w:hAnsiTheme="majorBidi" w:cstheme="majorBidi"/>
          <w:sz w:val="24"/>
          <w:szCs w:val="24"/>
        </w:rPr>
        <w:t xml:space="preserve"> (il meurt ») et le niveau </w:t>
      </w:r>
      <w:r w:rsidRPr="006522DC">
        <w:rPr>
          <w:rFonts w:asciiTheme="majorBidi" w:hAnsiTheme="majorBidi" w:cstheme="majorBidi"/>
          <w:b/>
          <w:bCs/>
          <w:sz w:val="24"/>
          <w:szCs w:val="24"/>
        </w:rPr>
        <w:t>soutenu</w:t>
      </w:r>
      <w:r w:rsidRPr="0000040A">
        <w:rPr>
          <w:rFonts w:asciiTheme="majorBidi" w:hAnsiTheme="majorBidi" w:cstheme="majorBidi"/>
          <w:sz w:val="24"/>
          <w:szCs w:val="24"/>
        </w:rPr>
        <w:t xml:space="preserve"> (il trépasse»). </w:t>
      </w:r>
    </w:p>
    <w:p w:rsidR="0000040A" w:rsidRPr="0000040A" w:rsidRDefault="006522DC" w:rsidP="006522DC">
      <w:pPr>
        <w:spacing w:line="360" w:lineRule="auto"/>
        <w:jc w:val="both"/>
        <w:rPr>
          <w:rFonts w:asciiTheme="majorBidi" w:hAnsiTheme="majorBidi" w:cstheme="majorBidi"/>
          <w:sz w:val="24"/>
          <w:szCs w:val="24"/>
        </w:rPr>
      </w:pPr>
      <w:r>
        <w:rPr>
          <w:rFonts w:asciiTheme="majorBidi" w:hAnsiTheme="majorBidi" w:cstheme="majorBidi"/>
          <w:sz w:val="24"/>
          <w:szCs w:val="24"/>
        </w:rPr>
        <w:t>Les td seront publiés avec leurs corrigés</w:t>
      </w:r>
    </w:p>
    <w:p w:rsidR="0000040A" w:rsidRDefault="0000040A" w:rsidP="006522DC">
      <w:pPr>
        <w:spacing w:line="360" w:lineRule="auto"/>
        <w:jc w:val="both"/>
        <w:rPr>
          <w:rFonts w:asciiTheme="majorBidi" w:hAnsiTheme="majorBidi" w:cstheme="majorBidi"/>
          <w:sz w:val="24"/>
          <w:szCs w:val="24"/>
        </w:rPr>
      </w:pPr>
      <w:r w:rsidRPr="0000040A">
        <w:rPr>
          <w:rFonts w:asciiTheme="majorBidi" w:hAnsiTheme="majorBidi" w:cstheme="majorBidi"/>
          <w:sz w:val="24"/>
          <w:szCs w:val="24"/>
        </w:rPr>
        <w:t xml:space="preserve"> </w:t>
      </w:r>
    </w:p>
    <w:p w:rsidR="007A1E61" w:rsidRPr="007A1E61" w:rsidRDefault="007A1E61" w:rsidP="006522DC">
      <w:pPr>
        <w:spacing w:line="360" w:lineRule="auto"/>
        <w:jc w:val="both"/>
        <w:rPr>
          <w:rFonts w:asciiTheme="majorBidi" w:hAnsiTheme="majorBidi" w:cstheme="majorBidi"/>
          <w:sz w:val="24"/>
          <w:szCs w:val="24"/>
        </w:rPr>
      </w:pPr>
    </w:p>
    <w:sectPr w:rsidR="007A1E61" w:rsidRPr="007A1E61" w:rsidSect="00FA4E78">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AB0" w:rsidRDefault="00E70AB0" w:rsidP="006522DC">
      <w:pPr>
        <w:spacing w:after="0" w:line="240" w:lineRule="auto"/>
      </w:pPr>
      <w:r>
        <w:separator/>
      </w:r>
    </w:p>
  </w:endnote>
  <w:endnote w:type="continuationSeparator" w:id="1">
    <w:p w:rsidR="00E70AB0" w:rsidRDefault="00E70AB0" w:rsidP="00652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9251"/>
      <w:docPartObj>
        <w:docPartGallery w:val="Page Numbers (Bottom of Page)"/>
        <w:docPartUnique/>
      </w:docPartObj>
    </w:sdtPr>
    <w:sdtContent>
      <w:p w:rsidR="006522DC" w:rsidRDefault="006522DC">
        <w:pPr>
          <w:pStyle w:val="Pieddepage"/>
          <w:jc w:val="center"/>
        </w:pPr>
        <w:fldSimple w:instr=" PAGE   \* MERGEFORMAT ">
          <w:r w:rsidR="002B2D2F">
            <w:rPr>
              <w:noProof/>
            </w:rPr>
            <w:t>1</w:t>
          </w:r>
        </w:fldSimple>
      </w:p>
    </w:sdtContent>
  </w:sdt>
  <w:p w:rsidR="006522DC" w:rsidRDefault="006522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AB0" w:rsidRDefault="00E70AB0" w:rsidP="006522DC">
      <w:pPr>
        <w:spacing w:after="0" w:line="240" w:lineRule="auto"/>
      </w:pPr>
      <w:r>
        <w:separator/>
      </w:r>
    </w:p>
  </w:footnote>
  <w:footnote w:type="continuationSeparator" w:id="1">
    <w:p w:rsidR="00E70AB0" w:rsidRDefault="00E70AB0" w:rsidP="006522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D716A6"/>
    <w:rsid w:val="0000040A"/>
    <w:rsid w:val="00034422"/>
    <w:rsid w:val="002B2D2F"/>
    <w:rsid w:val="003A53BC"/>
    <w:rsid w:val="00444222"/>
    <w:rsid w:val="005902FC"/>
    <w:rsid w:val="006522DC"/>
    <w:rsid w:val="007A1E61"/>
    <w:rsid w:val="007E51F3"/>
    <w:rsid w:val="00D716A6"/>
    <w:rsid w:val="00E70AB0"/>
    <w:rsid w:val="00E77F6F"/>
    <w:rsid w:val="00FA4E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22"/>
    <w:pPr>
      <w:spacing w:after="160" w:line="259" w:lineRule="auto"/>
    </w:pPr>
    <w:rPr>
      <w:sz w:val="22"/>
      <w:szCs w:val="22"/>
      <w:lang w:eastAsia="en-US"/>
    </w:rPr>
  </w:style>
  <w:style w:type="paragraph" w:styleId="Titre2">
    <w:name w:val="heading 2"/>
    <w:basedOn w:val="Normal"/>
    <w:next w:val="Normal"/>
    <w:link w:val="Titre2Car"/>
    <w:uiPriority w:val="9"/>
    <w:unhideWhenUsed/>
    <w:qFormat/>
    <w:rsid w:val="00444222"/>
    <w:pPr>
      <w:keepNext/>
      <w:spacing w:before="240" w:after="60"/>
      <w:outlineLvl w:val="1"/>
    </w:pPr>
    <w:rPr>
      <w:rFonts w:asciiTheme="majorHAnsi" w:eastAsiaTheme="majorEastAsia" w:hAnsiTheme="majorHAnsi" w:cstheme="majorBidi"/>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44222"/>
    <w:rPr>
      <w:rFonts w:asciiTheme="majorHAnsi" w:eastAsiaTheme="majorEastAsia" w:hAnsiTheme="majorHAnsi" w:cstheme="majorBidi"/>
      <w:b/>
      <w:bCs/>
      <w:i/>
      <w:iCs/>
      <w:sz w:val="28"/>
      <w:szCs w:val="28"/>
      <w:lang w:val="en-US" w:eastAsia="en-US"/>
    </w:rPr>
  </w:style>
  <w:style w:type="paragraph" w:styleId="Sansinterligne">
    <w:name w:val="No Spacing"/>
    <w:uiPriority w:val="1"/>
    <w:qFormat/>
    <w:rsid w:val="00444222"/>
    <w:rPr>
      <w:sz w:val="22"/>
      <w:szCs w:val="22"/>
      <w:lang w:val="en-US" w:eastAsia="en-US"/>
    </w:rPr>
  </w:style>
  <w:style w:type="paragraph" w:styleId="En-tte">
    <w:name w:val="header"/>
    <w:basedOn w:val="Normal"/>
    <w:link w:val="En-tteCar"/>
    <w:uiPriority w:val="99"/>
    <w:semiHidden/>
    <w:unhideWhenUsed/>
    <w:rsid w:val="006522D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522DC"/>
    <w:rPr>
      <w:sz w:val="22"/>
      <w:szCs w:val="22"/>
      <w:lang w:eastAsia="en-US"/>
    </w:rPr>
  </w:style>
  <w:style w:type="paragraph" w:styleId="Pieddepage">
    <w:name w:val="footer"/>
    <w:basedOn w:val="Normal"/>
    <w:link w:val="PieddepageCar"/>
    <w:uiPriority w:val="99"/>
    <w:unhideWhenUsed/>
    <w:rsid w:val="006522D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522D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714</Words>
  <Characters>3929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2021-02-09T18:11:00Z</dcterms:created>
  <dcterms:modified xsi:type="dcterms:W3CDTF">2021-02-09T19:38:00Z</dcterms:modified>
</cp:coreProperties>
</file>