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050" w:rsidRPr="00CF053E" w:rsidRDefault="008E7050" w:rsidP="008E7050">
      <w:pPr>
        <w:spacing w:after="153" w:line="276" w:lineRule="auto"/>
        <w:ind w:left="0" w:right="0" w:firstLine="0"/>
        <w:jc w:val="left"/>
        <w:rPr>
          <w:sz w:val="40"/>
          <w:szCs w:val="40"/>
          <w:lang w:val="fr-FR"/>
        </w:rPr>
      </w:pPr>
      <w:r w:rsidRPr="00596515">
        <w:rPr>
          <w:sz w:val="40"/>
          <w:szCs w:val="40"/>
          <w:lang w:val="fr-FR"/>
        </w:rPr>
        <w:t>Qu'est</w:t>
      </w:r>
      <w:r w:rsidRPr="00CF053E">
        <w:rPr>
          <w:sz w:val="40"/>
          <w:szCs w:val="40"/>
          <w:lang w:val="fr-FR"/>
        </w:rPr>
        <w:t>-ce qu'un mémoire : un produit ou un processus ?</w:t>
      </w:r>
    </w:p>
    <w:p w:rsidR="008E7050" w:rsidRPr="00CF053E" w:rsidRDefault="008E7050" w:rsidP="008E7050">
      <w:pPr>
        <w:spacing w:after="0" w:line="276" w:lineRule="auto"/>
        <w:ind w:left="58" w:right="0" w:firstLine="0"/>
        <w:jc w:val="left"/>
        <w:rPr>
          <w:lang w:val="fr-FR"/>
        </w:rPr>
      </w:pPr>
      <w:r w:rsidRPr="00CF053E">
        <w:rPr>
          <w:sz w:val="38"/>
          <w:lang w:val="fr-FR"/>
        </w:rPr>
        <w:t xml:space="preserve">A. Nature et </w:t>
      </w:r>
      <w:r w:rsidRPr="008E7050">
        <w:rPr>
          <w:sz w:val="38"/>
          <w:lang w:val="fr-FR"/>
        </w:rPr>
        <w:t>définition</w:t>
      </w:r>
    </w:p>
    <w:p w:rsidR="008E7050" w:rsidRPr="00CF053E" w:rsidRDefault="008E7050" w:rsidP="0088145A">
      <w:pPr>
        <w:spacing w:line="276" w:lineRule="auto"/>
        <w:ind w:left="14" w:right="14"/>
        <w:rPr>
          <w:sz w:val="24"/>
          <w:szCs w:val="24"/>
          <w:lang w:val="fr-FR"/>
        </w:rPr>
      </w:pPr>
      <w:r w:rsidRPr="00CF053E">
        <w:rPr>
          <w:sz w:val="24"/>
          <w:szCs w:val="24"/>
          <w:lang w:val="fr-FR"/>
        </w:rPr>
        <w:t xml:space="preserve">Il se </w:t>
      </w:r>
      <w:r w:rsidRPr="00CF053E">
        <w:rPr>
          <w:noProof/>
          <w:sz w:val="24"/>
          <w:szCs w:val="24"/>
          <w:lang w:val="fr-FR"/>
        </w:rPr>
        <w:t>peut</w:t>
      </w:r>
      <w:r w:rsidRPr="00CF053E">
        <w:rPr>
          <w:sz w:val="24"/>
          <w:szCs w:val="24"/>
          <w:lang w:val="fr-FR"/>
        </w:rPr>
        <w:t xml:space="preserve"> qu</w:t>
      </w:r>
      <w:r w:rsidR="0088145A">
        <w:rPr>
          <w:sz w:val="24"/>
          <w:szCs w:val="24"/>
          <w:lang w:val="fr-FR"/>
        </w:rPr>
        <w:t xml:space="preserve">e vous ayez déjà eu l'occasion, </w:t>
      </w:r>
      <w:r w:rsidRPr="00CF053E">
        <w:rPr>
          <w:sz w:val="24"/>
          <w:szCs w:val="24"/>
          <w:lang w:val="fr-FR"/>
        </w:rPr>
        <w:t xml:space="preserve">dans certains modules  de rédiger des comptes-rendus de travaux personnels, des fiches de lecture ou des rapports de stage, entre autres. </w:t>
      </w:r>
      <w:r w:rsidRPr="00A349B6">
        <w:rPr>
          <w:noProof/>
          <w:sz w:val="24"/>
          <w:szCs w:val="24"/>
          <w:lang w:val="fr-FR" w:eastAsia="fr-FR"/>
        </w:rPr>
        <w:drawing>
          <wp:inline distT="0" distB="0" distL="0" distR="0">
            <wp:extent cx="9153" cy="9148"/>
            <wp:effectExtent l="0" t="0" r="0" b="0"/>
            <wp:docPr id="3395" name="Picture 3395"/>
            <wp:cNvGraphicFramePr/>
            <a:graphic xmlns:a="http://schemas.openxmlformats.org/drawingml/2006/main">
              <a:graphicData uri="http://schemas.openxmlformats.org/drawingml/2006/picture">
                <pic:pic xmlns:pic="http://schemas.openxmlformats.org/drawingml/2006/picture">
                  <pic:nvPicPr>
                    <pic:cNvPr id="3395" name="Picture 3395"/>
                    <pic:cNvPicPr/>
                  </pic:nvPicPr>
                  <pic:blipFill>
                    <a:blip r:embed="rId5"/>
                    <a:stretch>
                      <a:fillRect/>
                    </a:stretch>
                  </pic:blipFill>
                  <pic:spPr>
                    <a:xfrm>
                      <a:off x="0" y="0"/>
                      <a:ext cx="9153" cy="9148"/>
                    </a:xfrm>
                    <a:prstGeom prst="rect">
                      <a:avLst/>
                    </a:prstGeom>
                  </pic:spPr>
                </pic:pic>
              </a:graphicData>
            </a:graphic>
          </wp:inline>
        </w:drawing>
      </w:r>
      <w:r w:rsidR="0088145A">
        <w:rPr>
          <w:sz w:val="24"/>
          <w:szCs w:val="24"/>
          <w:lang w:val="fr-FR"/>
        </w:rPr>
        <w:t xml:space="preserve">Toutefois, </w:t>
      </w:r>
      <w:r w:rsidRPr="00CF053E">
        <w:rPr>
          <w:sz w:val="24"/>
          <w:szCs w:val="24"/>
          <w:lang w:val="fr-FR"/>
        </w:rPr>
        <w:t>les travaux de mémoire, sont d'une toute autre nature : il s'agit de</w:t>
      </w:r>
      <w:r w:rsidR="0088145A">
        <w:rPr>
          <w:sz w:val="24"/>
          <w:szCs w:val="24"/>
          <w:lang w:val="fr-FR"/>
        </w:rPr>
        <w:t xml:space="preserve"> </w:t>
      </w:r>
      <w:r w:rsidRPr="00CF053E">
        <w:rPr>
          <w:sz w:val="24"/>
          <w:szCs w:val="24"/>
          <w:lang w:val="fr-FR"/>
        </w:rPr>
        <w:t>construire un travail de réflexion qui rend compte d'une recherche, fût-elle modest</w:t>
      </w:r>
      <w:r w:rsidR="0088145A">
        <w:rPr>
          <w:sz w:val="24"/>
          <w:szCs w:val="24"/>
          <w:lang w:val="fr-FR"/>
        </w:rPr>
        <w:t xml:space="preserve">e, de nature empirique souvent, </w:t>
      </w:r>
      <w:r w:rsidRPr="00CF053E">
        <w:rPr>
          <w:sz w:val="24"/>
          <w:szCs w:val="24"/>
          <w:lang w:val="fr-FR"/>
        </w:rPr>
        <w:t>et comportant nécessairement un recueil et une analyse de données avec une mise en perspective théorique. On vous demande donc une véritable initiation</w:t>
      </w:r>
      <w:r w:rsidR="0088145A">
        <w:rPr>
          <w:sz w:val="24"/>
          <w:szCs w:val="24"/>
          <w:lang w:val="fr-FR"/>
        </w:rPr>
        <w:t xml:space="preserve"> à </w:t>
      </w:r>
      <w:r w:rsidRPr="00CF053E">
        <w:rPr>
          <w:sz w:val="24"/>
          <w:szCs w:val="24"/>
          <w:lang w:val="fr-FR"/>
        </w:rPr>
        <w:t>une démarche de recherche, accompagnée du développement d'une réfle</w:t>
      </w:r>
      <w:r w:rsidR="0088145A">
        <w:rPr>
          <w:sz w:val="24"/>
          <w:szCs w:val="24"/>
          <w:lang w:val="fr-FR"/>
        </w:rPr>
        <w:t>xion approfondie et débouchant s</w:t>
      </w:r>
      <w:r w:rsidRPr="00CF053E">
        <w:rPr>
          <w:sz w:val="24"/>
          <w:szCs w:val="24"/>
          <w:lang w:val="fr-FR"/>
        </w:rPr>
        <w:t>ur des propositions concrètes pour l'amélioration de l'enseignement/apprentissage du français (FLM/FLS/FLE).</w:t>
      </w:r>
    </w:p>
    <w:p w:rsidR="008E7050" w:rsidRPr="00CF053E" w:rsidRDefault="008E7050" w:rsidP="008E7050">
      <w:pPr>
        <w:spacing w:after="40" w:line="276" w:lineRule="auto"/>
        <w:ind w:left="14" w:right="14"/>
        <w:rPr>
          <w:lang w:val="fr-FR"/>
        </w:rPr>
      </w:pPr>
      <w:r w:rsidRPr="00CF053E">
        <w:rPr>
          <w:lang w:val="fr-FR"/>
        </w:rPr>
        <w:t>Définition du mémoire selon Myriam Germain et Martine Gremillet (2000 : 27).</w:t>
      </w:r>
    </w:p>
    <w:p w:rsidR="008E7050" w:rsidRPr="00CF053E" w:rsidRDefault="008E7050" w:rsidP="008E7050">
      <w:pPr>
        <w:spacing w:after="469" w:line="276" w:lineRule="auto"/>
        <w:ind w:left="375" w:hanging="332"/>
        <w:rPr>
          <w:lang w:val="fr-FR"/>
        </w:rPr>
      </w:pPr>
      <w:r>
        <w:rPr>
          <w:noProof/>
          <w:lang w:val="fr-FR" w:eastAsia="fr-FR"/>
        </w:rPr>
        <w:drawing>
          <wp:inline distT="0" distB="0" distL="0" distR="0">
            <wp:extent cx="347799" cy="91475"/>
            <wp:effectExtent l="0" t="0" r="0" b="0"/>
            <wp:docPr id="18719" name="Picture 18719"/>
            <wp:cNvGraphicFramePr/>
            <a:graphic xmlns:a="http://schemas.openxmlformats.org/drawingml/2006/main">
              <a:graphicData uri="http://schemas.openxmlformats.org/drawingml/2006/picture">
                <pic:pic xmlns:pic="http://schemas.openxmlformats.org/drawingml/2006/picture">
                  <pic:nvPicPr>
                    <pic:cNvPr id="18719" name="Picture 18719"/>
                    <pic:cNvPicPr/>
                  </pic:nvPicPr>
                  <pic:blipFill>
                    <a:blip r:embed="rId6"/>
                    <a:stretch>
                      <a:fillRect/>
                    </a:stretch>
                  </pic:blipFill>
                  <pic:spPr>
                    <a:xfrm>
                      <a:off x="0" y="0"/>
                      <a:ext cx="347799" cy="91475"/>
                    </a:xfrm>
                    <a:prstGeom prst="rect">
                      <a:avLst/>
                    </a:prstGeom>
                  </pic:spPr>
                </pic:pic>
              </a:graphicData>
            </a:graphic>
          </wp:inline>
        </w:drawing>
      </w:r>
      <w:proofErr w:type="gramStart"/>
      <w:r w:rsidRPr="00CF053E">
        <w:rPr>
          <w:sz w:val="18"/>
          <w:lang w:val="fr-FR"/>
        </w:rPr>
        <w:t>s'agit</w:t>
      </w:r>
      <w:proofErr w:type="gramEnd"/>
      <w:r w:rsidRPr="00CF053E">
        <w:rPr>
          <w:sz w:val="18"/>
          <w:lang w:val="fr-FR"/>
        </w:rPr>
        <w:t xml:space="preserve"> d'un écrit qui dans un champ (théorique ou professionnel) précis, qui s•adresse à des évaluateurs reconnus pour leurs compétences dans ce champ. </w:t>
      </w:r>
      <w:proofErr w:type="gramStart"/>
      <w:r w:rsidRPr="00CF053E">
        <w:rPr>
          <w:sz w:val="18"/>
          <w:lang w:val="fr-FR"/>
        </w:rPr>
        <w:t>et</w:t>
      </w:r>
      <w:proofErr w:type="gramEnd"/>
      <w:r w:rsidRPr="00CF053E">
        <w:rPr>
          <w:sz w:val="18"/>
          <w:lang w:val="fr-FR"/>
        </w:rPr>
        <w:t xml:space="preserve"> qui se construit selon une logique de raisonnement propre, sur la base de connaissances antérieures. Sa visée est de contribuer à l'enrichissement théorique d'un domaine et/ou à l'amélioration des pratiques d'un secteur professionnel.</w:t>
      </w:r>
      <w:r>
        <w:rPr>
          <w:noProof/>
          <w:lang w:val="fr-FR" w:eastAsia="fr-FR"/>
        </w:rPr>
        <w:drawing>
          <wp:inline distT="0" distB="0" distL="0" distR="0">
            <wp:extent cx="36611" cy="27443"/>
            <wp:effectExtent l="0" t="0" r="0" b="0"/>
            <wp:docPr id="3506" name="Picture 3506"/>
            <wp:cNvGraphicFramePr/>
            <a:graphic xmlns:a="http://schemas.openxmlformats.org/drawingml/2006/main">
              <a:graphicData uri="http://schemas.openxmlformats.org/drawingml/2006/picture">
                <pic:pic xmlns:pic="http://schemas.openxmlformats.org/drawingml/2006/picture">
                  <pic:nvPicPr>
                    <pic:cNvPr id="3506" name="Picture 3506"/>
                    <pic:cNvPicPr/>
                  </pic:nvPicPr>
                  <pic:blipFill>
                    <a:blip r:embed="rId7"/>
                    <a:stretch>
                      <a:fillRect/>
                    </a:stretch>
                  </pic:blipFill>
                  <pic:spPr>
                    <a:xfrm>
                      <a:off x="0" y="0"/>
                      <a:ext cx="36611" cy="27443"/>
                    </a:xfrm>
                    <a:prstGeom prst="rect">
                      <a:avLst/>
                    </a:prstGeom>
                  </pic:spPr>
                </pic:pic>
              </a:graphicData>
            </a:graphic>
          </wp:inline>
        </w:drawing>
      </w:r>
    </w:p>
    <w:p w:rsidR="008E7050" w:rsidRPr="0088145A" w:rsidRDefault="008E7050" w:rsidP="008E7050">
      <w:pPr>
        <w:pStyle w:val="Titre1"/>
        <w:spacing w:line="276" w:lineRule="auto"/>
        <w:rPr>
          <w:lang w:val="fr-FR"/>
        </w:rPr>
      </w:pPr>
      <w:r>
        <w:t xml:space="preserve">B. </w:t>
      </w:r>
      <w:r w:rsidRPr="0088145A">
        <w:rPr>
          <w:lang w:val="fr-FR"/>
        </w:rPr>
        <w:t>Processus d'élaboration</w:t>
      </w:r>
    </w:p>
    <w:p w:rsidR="008E7050" w:rsidRPr="00CF053E" w:rsidRDefault="00EE3DE2" w:rsidP="008E7050">
      <w:pPr>
        <w:spacing w:after="83" w:line="276" w:lineRule="auto"/>
        <w:ind w:left="14" w:right="14"/>
        <w:rPr>
          <w:lang w:val="fr-FR"/>
        </w:rPr>
      </w:pPr>
      <w:r w:rsidRPr="0088145A">
        <w:rPr>
          <w:noProof/>
          <w:sz w:val="24"/>
          <w:szCs w:val="24"/>
          <w:lang w:val="fr-FR"/>
        </w:rPr>
        <w:pict>
          <v:group id="Group 18724" o:spid="_x0000_s1026" style="position:absolute;left:0;text-align:left;margin-left:69.2pt;margin-top:730.35pt;width:77.85pt;height:0;z-index:251660288;mso-position-horizontal-relative:page;mso-position-vertical-relative:page" coordsize="9884,0">
            <v:shape id="Shape 18723" o:spid="_x0000_s1027" style="position:absolute;width:9884;height:0" coordsize="988481,0" path="m,l988481,e" filled="f" fillcolor="black" strokeweight="0">
              <v:stroke miterlimit="1" joinstyle="miter"/>
            </v:shape>
            <w10:wrap type="topAndBottom" anchorx="page" anchory="page"/>
          </v:group>
        </w:pict>
      </w:r>
      <w:r w:rsidR="008E7050" w:rsidRPr="0088145A">
        <w:rPr>
          <w:sz w:val="24"/>
          <w:szCs w:val="24"/>
          <w:lang w:val="fr-FR"/>
        </w:rPr>
        <w:t>Le schéma intitulé Processus d'élaboration du</w:t>
      </w:r>
      <w:r w:rsidR="008E7050" w:rsidRPr="00CF053E">
        <w:rPr>
          <w:sz w:val="24"/>
          <w:szCs w:val="24"/>
          <w:lang w:val="fr-FR"/>
        </w:rPr>
        <w:t xml:space="preserve"> mémoire tente, dans une certaine mesure, de vous aider à visualiser le processus </w:t>
      </w:r>
      <w:r w:rsidR="008E7050" w:rsidRPr="00F929AA">
        <w:rPr>
          <w:sz w:val="24"/>
          <w:szCs w:val="24"/>
          <w:lang w:val="fr-FR"/>
        </w:rPr>
        <w:t>dans</w:t>
      </w:r>
      <w:r w:rsidR="008E7050" w:rsidRPr="00CF053E">
        <w:rPr>
          <w:sz w:val="24"/>
          <w:szCs w:val="24"/>
          <w:lang w:val="fr-FR"/>
        </w:rPr>
        <w:t xml:space="preserve"> lequel vous allez entrer pour effectuer le' travail d'élaboration du mémoire. N'oubliez pas qu'il s'agit d'un processus complexe et surtout non linéaire (difficile à schématiser) car il peut y avoir des va-et-vient entre les différents moments de l'élaboration, dans un mouvement plutôt cyclique avec une ascension </w:t>
      </w:r>
      <w:proofErr w:type="spellStart"/>
      <w:r w:rsidR="008E7050" w:rsidRPr="00CF053E">
        <w:rPr>
          <w:sz w:val="24"/>
          <w:szCs w:val="24"/>
          <w:lang w:val="fr-FR"/>
        </w:rPr>
        <w:t>spiralaire</w:t>
      </w:r>
      <w:proofErr w:type="spellEnd"/>
      <w:r w:rsidR="008E7050" w:rsidRPr="00CF053E">
        <w:rPr>
          <w:sz w:val="24"/>
          <w:szCs w:val="24"/>
          <w:lang w:val="fr-FR"/>
        </w:rPr>
        <w:t xml:space="preserve"> parfois. Les commentaires sur les différents moments inscrits sur ce schéma recoupent donc parfois plusieurs des étapes du processus. Nous avons tenté de matérialiser cette " circularité du processus " en associant à ces commentaires plusieurs étapes (matérialisées par des numéros). Chacune des étapes sera développée et explicitée par la suite, mais en voici une vision globale.</w:t>
      </w:r>
      <w:r w:rsidR="008E7050" w:rsidRPr="00CF053E">
        <w:rPr>
          <w:lang w:val="fr-FR"/>
        </w:rPr>
        <w:t xml:space="preserve"> </w:t>
      </w:r>
      <w:r w:rsidR="008E7050">
        <w:rPr>
          <w:noProof/>
          <w:lang w:val="fr-FR" w:eastAsia="fr-FR"/>
        </w:rPr>
        <w:drawing>
          <wp:inline distT="0" distB="0" distL="0" distR="0">
            <wp:extent cx="9153" cy="9148"/>
            <wp:effectExtent l="0" t="0" r="0" b="0"/>
            <wp:docPr id="3402" name="Picture 3402"/>
            <wp:cNvGraphicFramePr/>
            <a:graphic xmlns:a="http://schemas.openxmlformats.org/drawingml/2006/main">
              <a:graphicData uri="http://schemas.openxmlformats.org/drawingml/2006/picture">
                <pic:pic xmlns:pic="http://schemas.openxmlformats.org/drawingml/2006/picture">
                  <pic:nvPicPr>
                    <pic:cNvPr id="3402" name="Picture 3402"/>
                    <pic:cNvPicPr/>
                  </pic:nvPicPr>
                  <pic:blipFill>
                    <a:blip r:embed="rId8"/>
                    <a:stretch>
                      <a:fillRect/>
                    </a:stretch>
                  </pic:blipFill>
                  <pic:spPr>
                    <a:xfrm>
                      <a:off x="0" y="0"/>
                      <a:ext cx="9153" cy="9148"/>
                    </a:xfrm>
                    <a:prstGeom prst="rect">
                      <a:avLst/>
                    </a:prstGeom>
                  </pic:spPr>
                </pic:pic>
              </a:graphicData>
            </a:graphic>
          </wp:inline>
        </w:drawing>
      </w:r>
    </w:p>
    <w:p w:rsidR="008E7050" w:rsidRDefault="008E7050" w:rsidP="008E7050">
      <w:pPr>
        <w:spacing w:after="79" w:line="276" w:lineRule="auto"/>
        <w:ind w:left="57" w:right="14"/>
      </w:pPr>
      <w:r>
        <w:rPr>
          <w:sz w:val="24"/>
        </w:rPr>
        <w:t>cf. document</w:t>
      </w:r>
      <w:r>
        <w:rPr>
          <w:noProof/>
          <w:lang w:val="fr-FR" w:eastAsia="fr-FR"/>
        </w:rPr>
        <w:drawing>
          <wp:inline distT="0" distB="0" distL="0" distR="0">
            <wp:extent cx="64068" cy="100622"/>
            <wp:effectExtent l="0" t="0" r="0" b="0"/>
            <wp:docPr id="3403" name="Picture 3403"/>
            <wp:cNvGraphicFramePr/>
            <a:graphic xmlns:a="http://schemas.openxmlformats.org/drawingml/2006/main">
              <a:graphicData uri="http://schemas.openxmlformats.org/drawingml/2006/picture">
                <pic:pic xmlns:pic="http://schemas.openxmlformats.org/drawingml/2006/picture">
                  <pic:nvPicPr>
                    <pic:cNvPr id="3403" name="Picture 3403"/>
                    <pic:cNvPicPr/>
                  </pic:nvPicPr>
                  <pic:blipFill>
                    <a:blip r:embed="rId9"/>
                    <a:stretch>
                      <a:fillRect/>
                    </a:stretch>
                  </pic:blipFill>
                  <pic:spPr>
                    <a:xfrm>
                      <a:off x="0" y="0"/>
                      <a:ext cx="64068" cy="100622"/>
                    </a:xfrm>
                    <a:prstGeom prst="rect">
                      <a:avLst/>
                    </a:prstGeom>
                  </pic:spPr>
                </pic:pic>
              </a:graphicData>
            </a:graphic>
          </wp:inline>
        </w:drawing>
      </w:r>
    </w:p>
    <w:p w:rsidR="008E7050" w:rsidRPr="00CF053E" w:rsidRDefault="008E7050" w:rsidP="008E7050">
      <w:pPr>
        <w:spacing w:after="59" w:line="276" w:lineRule="auto"/>
        <w:ind w:left="28" w:right="0"/>
        <w:jc w:val="left"/>
        <w:rPr>
          <w:sz w:val="24"/>
          <w:szCs w:val="24"/>
          <w:lang w:val="fr-FR"/>
        </w:rPr>
      </w:pPr>
      <w:r w:rsidRPr="00CF053E">
        <w:rPr>
          <w:sz w:val="24"/>
          <w:szCs w:val="24"/>
          <w:lang w:val="fr-FR"/>
        </w:rPr>
        <w:t>Que nous suggère ce schéma sur le chemin parcourir?</w:t>
      </w:r>
      <w:r w:rsidRPr="00A349B6">
        <w:rPr>
          <w:noProof/>
          <w:sz w:val="24"/>
          <w:szCs w:val="24"/>
          <w:lang w:val="fr-FR" w:eastAsia="fr-FR"/>
        </w:rPr>
        <w:drawing>
          <wp:inline distT="0" distB="0" distL="0" distR="0">
            <wp:extent cx="9153" cy="9148"/>
            <wp:effectExtent l="0" t="0" r="0" b="0"/>
            <wp:docPr id="3404" name="Picture 3404"/>
            <wp:cNvGraphicFramePr/>
            <a:graphic xmlns:a="http://schemas.openxmlformats.org/drawingml/2006/main">
              <a:graphicData uri="http://schemas.openxmlformats.org/drawingml/2006/picture">
                <pic:pic xmlns:pic="http://schemas.openxmlformats.org/drawingml/2006/picture">
                  <pic:nvPicPr>
                    <pic:cNvPr id="3404" name="Picture 3404"/>
                    <pic:cNvPicPr/>
                  </pic:nvPicPr>
                  <pic:blipFill>
                    <a:blip r:embed="rId10"/>
                    <a:stretch>
                      <a:fillRect/>
                    </a:stretch>
                  </pic:blipFill>
                  <pic:spPr>
                    <a:xfrm>
                      <a:off x="0" y="0"/>
                      <a:ext cx="9153" cy="9148"/>
                    </a:xfrm>
                    <a:prstGeom prst="rect">
                      <a:avLst/>
                    </a:prstGeom>
                  </pic:spPr>
                </pic:pic>
              </a:graphicData>
            </a:graphic>
          </wp:inline>
        </w:drawing>
      </w:r>
    </w:p>
    <w:p w:rsidR="008E7050" w:rsidRPr="0088145A" w:rsidRDefault="008E7050" w:rsidP="008E7050">
      <w:pPr>
        <w:numPr>
          <w:ilvl w:val="0"/>
          <w:numId w:val="1"/>
        </w:numPr>
        <w:spacing w:line="276" w:lineRule="auto"/>
        <w:ind w:right="14"/>
        <w:rPr>
          <w:sz w:val="24"/>
          <w:szCs w:val="24"/>
          <w:lang w:val="fr-FR"/>
        </w:rPr>
      </w:pPr>
      <w:r w:rsidRPr="00CF053E">
        <w:rPr>
          <w:b/>
          <w:bCs/>
          <w:sz w:val="24"/>
          <w:szCs w:val="24"/>
          <w:lang w:val="fr-FR"/>
        </w:rPr>
        <w:t>Etape 1 -</w:t>
      </w:r>
      <w:r w:rsidRPr="00CF053E">
        <w:rPr>
          <w:sz w:val="24"/>
          <w:szCs w:val="24"/>
          <w:lang w:val="fr-FR"/>
        </w:rPr>
        <w:t xml:space="preserve"> Tout d'abord, vous partez de ce qui vous intéresse : un problème. une question liée </w:t>
      </w:r>
      <w:r w:rsidRPr="00A349B6">
        <w:rPr>
          <w:noProof/>
          <w:sz w:val="24"/>
          <w:szCs w:val="24"/>
          <w:lang w:val="fr-FR" w:eastAsia="fr-FR"/>
        </w:rPr>
        <w:drawing>
          <wp:inline distT="0" distB="0" distL="0" distR="0">
            <wp:extent cx="100679" cy="109770"/>
            <wp:effectExtent l="0" t="0" r="0" b="0"/>
            <wp:docPr id="18721" name="Picture 18721"/>
            <wp:cNvGraphicFramePr/>
            <a:graphic xmlns:a="http://schemas.openxmlformats.org/drawingml/2006/main">
              <a:graphicData uri="http://schemas.openxmlformats.org/drawingml/2006/picture">
                <pic:pic xmlns:pic="http://schemas.openxmlformats.org/drawingml/2006/picture">
                  <pic:nvPicPr>
                    <pic:cNvPr id="18721" name="Picture 18721"/>
                    <pic:cNvPicPr/>
                  </pic:nvPicPr>
                  <pic:blipFill>
                    <a:blip r:embed="rId11"/>
                    <a:stretch>
                      <a:fillRect/>
                    </a:stretch>
                  </pic:blipFill>
                  <pic:spPr>
                    <a:xfrm>
                      <a:off x="0" y="0"/>
                      <a:ext cx="100679" cy="109770"/>
                    </a:xfrm>
                    <a:prstGeom prst="rect">
                      <a:avLst/>
                    </a:prstGeom>
                  </pic:spPr>
                </pic:pic>
              </a:graphicData>
            </a:graphic>
          </wp:inline>
        </w:drawing>
      </w:r>
      <w:r w:rsidRPr="00CF053E">
        <w:rPr>
          <w:sz w:val="24"/>
          <w:szCs w:val="24"/>
          <w:lang w:val="fr-FR"/>
        </w:rPr>
        <w:t xml:space="preserve">votre pratique d'enseignement (si vous en avez une), ou à votre expérience d'apprenant d'une langue étrangère (plongez-vous dans vos souvenirs), ou une question issue de vos cours, de vos lectures. Il est important de vous interroger sur ce qui vous intéresse dans un premier temps. pour que le travail ait du sens pour vous. Vous Vous sentirez ainsi pleinement impliqué(e)_ Il faudrait expliciter pour le lecteur vos motivations personnelles et professionnelles pour le choix du thème. </w:t>
      </w:r>
      <w:r w:rsidRPr="0088145A">
        <w:rPr>
          <w:sz w:val="24"/>
          <w:szCs w:val="24"/>
          <w:lang w:val="fr-FR"/>
        </w:rPr>
        <w:t xml:space="preserve">Vous noterez ces </w:t>
      </w:r>
      <w:r w:rsidRPr="0088145A">
        <w:rPr>
          <w:lang w:val="fr-FR"/>
        </w:rPr>
        <w:t>questions, problèmes, idées.</w:t>
      </w:r>
    </w:p>
    <w:p w:rsidR="004B657C" w:rsidRDefault="0088145A" w:rsidP="0088145A">
      <w:pPr>
        <w:numPr>
          <w:ilvl w:val="0"/>
          <w:numId w:val="1"/>
        </w:numPr>
        <w:spacing w:after="0" w:line="276" w:lineRule="auto"/>
        <w:ind w:right="14"/>
        <w:rPr>
          <w:sz w:val="24"/>
          <w:szCs w:val="24"/>
          <w:lang w:val="fr-FR"/>
        </w:rPr>
      </w:pPr>
      <w:r>
        <w:rPr>
          <w:b/>
          <w:bCs/>
          <w:sz w:val="24"/>
          <w:szCs w:val="24"/>
          <w:lang w:val="fr-FR"/>
        </w:rPr>
        <w:t>Etapes 2-3</w:t>
      </w:r>
      <w:r w:rsidR="008E7050" w:rsidRPr="0088145A">
        <w:rPr>
          <w:b/>
          <w:bCs/>
          <w:sz w:val="24"/>
          <w:szCs w:val="24"/>
          <w:lang w:val="fr-FR"/>
        </w:rPr>
        <w:t>-</w:t>
      </w:r>
      <w:r w:rsidR="008E7050" w:rsidRPr="0088145A">
        <w:rPr>
          <w:sz w:val="24"/>
          <w:szCs w:val="24"/>
          <w:lang w:val="fr-FR"/>
        </w:rPr>
        <w:t>Ces premiers</w:t>
      </w:r>
      <w:r w:rsidR="004B657C">
        <w:rPr>
          <w:sz w:val="24"/>
          <w:szCs w:val="24"/>
          <w:lang w:val="fr-FR"/>
        </w:rPr>
        <w:t xml:space="preserve"> éléments feront parfois surgir d’</w:t>
      </w:r>
      <w:r w:rsidR="008E7050" w:rsidRPr="0088145A">
        <w:rPr>
          <w:sz w:val="24"/>
          <w:szCs w:val="24"/>
          <w:lang w:val="fr-FR"/>
        </w:rPr>
        <w:t xml:space="preserve">autres </w:t>
      </w:r>
      <w:r w:rsidR="004B657C" w:rsidRPr="0088145A">
        <w:rPr>
          <w:sz w:val="24"/>
          <w:szCs w:val="24"/>
          <w:lang w:val="fr-FR"/>
        </w:rPr>
        <w:t>questions</w:t>
      </w:r>
      <w:r w:rsidR="008E7050" w:rsidRPr="0088145A">
        <w:rPr>
          <w:sz w:val="24"/>
          <w:szCs w:val="24"/>
          <w:lang w:val="fr-FR"/>
        </w:rPr>
        <w:t>/questionnements inscrits dans les domaines de la didactique du français</w:t>
      </w:r>
      <w:r w:rsidR="008E7050" w:rsidRPr="00CF053E">
        <w:rPr>
          <w:sz w:val="24"/>
          <w:szCs w:val="24"/>
          <w:lang w:val="fr-FR"/>
        </w:rPr>
        <w:t xml:space="preserve"> (FLM/FLS/FLE). Notez-les par écrit. N'oubliez pas de bien regarder aussi dans tous les cours/séminair</w:t>
      </w:r>
      <w:r>
        <w:rPr>
          <w:sz w:val="24"/>
          <w:szCs w:val="24"/>
          <w:lang w:val="fr-FR"/>
        </w:rPr>
        <w:t xml:space="preserve">es de votre cursus, les questions </w:t>
      </w:r>
      <w:r w:rsidR="008E7050" w:rsidRPr="00CF053E">
        <w:rPr>
          <w:sz w:val="24"/>
          <w:szCs w:val="24"/>
          <w:lang w:val="fr-FR"/>
        </w:rPr>
        <w:t xml:space="preserve">de recherche suggérées par vos enseignants. </w:t>
      </w:r>
    </w:p>
    <w:p w:rsidR="008E7050" w:rsidRPr="0088145A" w:rsidRDefault="008E7050" w:rsidP="004B657C">
      <w:pPr>
        <w:spacing w:after="0" w:line="276" w:lineRule="auto"/>
        <w:ind w:left="18" w:right="14" w:firstLine="0"/>
        <w:rPr>
          <w:sz w:val="24"/>
          <w:szCs w:val="24"/>
          <w:lang w:val="fr-FR"/>
        </w:rPr>
      </w:pPr>
      <w:r w:rsidRPr="00CF053E">
        <w:rPr>
          <w:sz w:val="24"/>
          <w:szCs w:val="24"/>
          <w:lang w:val="fr-FR"/>
        </w:rPr>
        <w:lastRenderedPageBreak/>
        <w:t>Y a-t-il des liens entre ces questions et les vôtres du point de vue de la thématique, par exemple ? Essayez de voir quels sont les domaines de ta didactique concernés. Y a-t-il des proximités avec les question</w:t>
      </w:r>
      <w:r w:rsidR="004B657C">
        <w:rPr>
          <w:sz w:val="24"/>
          <w:szCs w:val="24"/>
          <w:lang w:val="fr-FR"/>
        </w:rPr>
        <w:t>s qui vous intéressent ? Notez v</w:t>
      </w:r>
      <w:r w:rsidRPr="00CF053E">
        <w:rPr>
          <w:sz w:val="24"/>
          <w:szCs w:val="24"/>
          <w:lang w:val="fr-FR"/>
        </w:rPr>
        <w:t xml:space="preserve">os idées, A partir de ce premier repérage sur le thème, vous avez besoin de faire une recherche documentaire qui amènera des éléments théoriques du domaine concerné. Vous aurez à réfléchir aux dimensions théoriques pertinentes pour votre travail et les noter. </w:t>
      </w:r>
      <w:proofErr w:type="gramStart"/>
      <w:r w:rsidRPr="00CF053E">
        <w:rPr>
          <w:sz w:val="24"/>
          <w:szCs w:val="24"/>
          <w:lang w:val="fr-FR"/>
        </w:rPr>
        <w:t>y</w:t>
      </w:r>
      <w:proofErr w:type="gramEnd"/>
      <w:r w:rsidRPr="00CF053E">
        <w:rPr>
          <w:sz w:val="24"/>
          <w:szCs w:val="24"/>
          <w:lang w:val="fr-FR"/>
        </w:rPr>
        <w:t xml:space="preserve"> compris les définitions de termes à utiliser. C'est le cadrage théorique. Cette exploration théorique vous permet ainsi de définir et de vous positionner vis-à-vis des concepts principaux de votre mémoire. Faites un repérage de points de vue intéressants disponibles dans la littérature, et essayez ensuite de voir ce que cela apporte comme </w:t>
      </w:r>
      <w:r w:rsidR="0088145A" w:rsidRPr="00CF053E">
        <w:rPr>
          <w:sz w:val="24"/>
          <w:szCs w:val="24"/>
          <w:lang w:val="fr-FR"/>
        </w:rPr>
        <w:t>éclairage</w:t>
      </w:r>
      <w:r w:rsidRPr="00CF053E">
        <w:rPr>
          <w:sz w:val="24"/>
          <w:szCs w:val="24"/>
          <w:lang w:val="fr-FR"/>
        </w:rPr>
        <w:t xml:space="preserve"> à votre question/</w:t>
      </w:r>
      <w:r w:rsidR="0088145A" w:rsidRPr="00CF053E">
        <w:rPr>
          <w:sz w:val="24"/>
          <w:szCs w:val="24"/>
          <w:lang w:val="fr-FR"/>
        </w:rPr>
        <w:t>problème</w:t>
      </w:r>
      <w:r w:rsidRPr="00CF053E">
        <w:rPr>
          <w:sz w:val="24"/>
          <w:szCs w:val="24"/>
          <w:lang w:val="fr-FR"/>
        </w:rPr>
        <w:t xml:space="preserve"> de </w:t>
      </w:r>
      <w:r w:rsidRPr="00596515">
        <w:rPr>
          <w:sz w:val="24"/>
          <w:szCs w:val="24"/>
          <w:lang w:val="fr-FR"/>
        </w:rPr>
        <w:t>départ</w:t>
      </w:r>
      <w:r w:rsidRPr="00CF053E">
        <w:rPr>
          <w:sz w:val="24"/>
          <w:szCs w:val="24"/>
          <w:lang w:val="fr-FR"/>
        </w:rPr>
        <w:t xml:space="preserve"> Il s'agit de situer vo</w:t>
      </w:r>
      <w:r w:rsidR="0088145A">
        <w:rPr>
          <w:sz w:val="24"/>
          <w:szCs w:val="24"/>
          <w:lang w:val="fr-FR"/>
        </w:rPr>
        <w:t>tre question/prob</w:t>
      </w:r>
      <w:r w:rsidRPr="00CF053E">
        <w:rPr>
          <w:sz w:val="24"/>
          <w:szCs w:val="24"/>
          <w:lang w:val="fr-FR"/>
        </w:rPr>
        <w:t xml:space="preserve">lème par </w:t>
      </w:r>
      <w:r w:rsidR="0088145A">
        <w:rPr>
          <w:sz w:val="24"/>
          <w:szCs w:val="24"/>
          <w:lang w:val="fr-FR"/>
        </w:rPr>
        <w:t>rapport à la littérature, de la/</w:t>
      </w:r>
      <w:r w:rsidRPr="00CF053E">
        <w:rPr>
          <w:sz w:val="24"/>
          <w:szCs w:val="24"/>
          <w:lang w:val="fr-FR"/>
        </w:rPr>
        <w:t xml:space="preserve">le cerner par rapport à un domaine, un thème. </w:t>
      </w:r>
      <w:r w:rsidRPr="0088145A">
        <w:rPr>
          <w:sz w:val="24"/>
          <w:szCs w:val="24"/>
          <w:lang w:val="fr-FR"/>
        </w:rPr>
        <w:t xml:space="preserve">Il </w:t>
      </w:r>
      <w:r w:rsidR="0088145A">
        <w:rPr>
          <w:sz w:val="24"/>
          <w:szCs w:val="24"/>
          <w:lang w:val="fr-FR"/>
        </w:rPr>
        <w:t xml:space="preserve">s'agit donc de déterminer une </w:t>
      </w:r>
      <w:r w:rsidRPr="0088145A">
        <w:rPr>
          <w:sz w:val="24"/>
          <w:szCs w:val="24"/>
          <w:lang w:val="fr-FR"/>
        </w:rPr>
        <w:t>problématique.</w:t>
      </w:r>
      <w:r w:rsidRPr="0088145A">
        <w:rPr>
          <w:noProof/>
          <w:sz w:val="24"/>
          <w:szCs w:val="24"/>
          <w:lang w:val="fr-FR" w:eastAsia="fr-FR"/>
        </w:rPr>
        <w:drawing>
          <wp:inline distT="0" distB="0" distL="0" distR="0">
            <wp:extent cx="9153" cy="9148"/>
            <wp:effectExtent l="0" t="0" r="0" b="0"/>
            <wp:docPr id="3409" name="Picture 3409"/>
            <wp:cNvGraphicFramePr/>
            <a:graphic xmlns:a="http://schemas.openxmlformats.org/drawingml/2006/main">
              <a:graphicData uri="http://schemas.openxmlformats.org/drawingml/2006/picture">
                <pic:pic xmlns:pic="http://schemas.openxmlformats.org/drawingml/2006/picture">
                  <pic:nvPicPr>
                    <pic:cNvPr id="3409" name="Picture 3409"/>
                    <pic:cNvPicPr/>
                  </pic:nvPicPr>
                  <pic:blipFill>
                    <a:blip r:embed="rId8"/>
                    <a:stretch>
                      <a:fillRect/>
                    </a:stretch>
                  </pic:blipFill>
                  <pic:spPr>
                    <a:xfrm>
                      <a:off x="0" y="0"/>
                      <a:ext cx="9153" cy="9148"/>
                    </a:xfrm>
                    <a:prstGeom prst="rect">
                      <a:avLst/>
                    </a:prstGeom>
                  </pic:spPr>
                </pic:pic>
              </a:graphicData>
            </a:graphic>
          </wp:inline>
        </w:drawing>
      </w:r>
    </w:p>
    <w:p w:rsidR="008E7050" w:rsidRPr="00CF053E" w:rsidRDefault="008E7050" w:rsidP="0088145A">
      <w:pPr>
        <w:spacing w:after="0" w:line="276" w:lineRule="auto"/>
        <w:ind w:left="14" w:right="14"/>
        <w:rPr>
          <w:sz w:val="24"/>
          <w:szCs w:val="24"/>
          <w:lang w:val="fr-FR"/>
        </w:rPr>
      </w:pPr>
      <w:r w:rsidRPr="00CF053E">
        <w:rPr>
          <w:sz w:val="24"/>
          <w:szCs w:val="24"/>
          <w:lang w:val="fr-FR"/>
        </w:rPr>
        <w:t xml:space="preserve">La notion de </w:t>
      </w:r>
      <w:r w:rsidRPr="00CF053E">
        <w:rPr>
          <w:b/>
          <w:bCs/>
          <w:sz w:val="24"/>
          <w:szCs w:val="24"/>
          <w:lang w:val="fr-FR"/>
        </w:rPr>
        <w:t>problématique</w:t>
      </w:r>
      <w:r w:rsidRPr="00CF053E">
        <w:rPr>
          <w:sz w:val="24"/>
          <w:szCs w:val="24"/>
          <w:lang w:val="fr-FR"/>
        </w:rPr>
        <w:t xml:space="preserve"> " définit u</w:t>
      </w:r>
      <w:r w:rsidR="00CF053E">
        <w:rPr>
          <w:sz w:val="24"/>
          <w:szCs w:val="24"/>
          <w:lang w:val="fr-FR"/>
        </w:rPr>
        <w:t xml:space="preserve">n constat </w:t>
      </w:r>
      <w:proofErr w:type="spellStart"/>
      <w:r w:rsidR="00CF053E">
        <w:rPr>
          <w:sz w:val="24"/>
          <w:szCs w:val="24"/>
          <w:lang w:val="fr-FR"/>
        </w:rPr>
        <w:t>contextualisé</w:t>
      </w:r>
      <w:proofErr w:type="spellEnd"/>
      <w:r w:rsidR="00CF053E">
        <w:rPr>
          <w:sz w:val="24"/>
          <w:szCs w:val="24"/>
          <w:lang w:val="fr-FR"/>
        </w:rPr>
        <w:t>, ancré s</w:t>
      </w:r>
      <w:r w:rsidRPr="00CF053E">
        <w:rPr>
          <w:sz w:val="24"/>
          <w:szCs w:val="24"/>
          <w:lang w:val="fr-FR"/>
        </w:rPr>
        <w:t xml:space="preserve">ur une théorie ou sur une pratique professionnelle qui donne lieu à un questionnement voire à une hypothèse </w:t>
      </w:r>
      <w:r w:rsidR="00CF053E" w:rsidRPr="00CF053E">
        <w:rPr>
          <w:sz w:val="24"/>
          <w:szCs w:val="24"/>
          <w:lang w:val="fr-FR"/>
        </w:rPr>
        <w:t>; l’hypothèse</w:t>
      </w:r>
      <w:r w:rsidRPr="00CF053E">
        <w:rPr>
          <w:sz w:val="24"/>
          <w:szCs w:val="24"/>
          <w:lang w:val="fr-FR"/>
        </w:rPr>
        <w:t xml:space="preserve"> est un engagement sur un choix de réponses possibles aux questions que l'on se pos</w:t>
      </w:r>
      <w:r w:rsidR="004B657C">
        <w:rPr>
          <w:sz w:val="24"/>
          <w:szCs w:val="24"/>
          <w:lang w:val="fr-FR"/>
        </w:rPr>
        <w:t>e." (Germain et Gremillet 2000).</w:t>
      </w:r>
    </w:p>
    <w:p w:rsidR="008E7050" w:rsidRPr="00CF053E" w:rsidRDefault="008E7050" w:rsidP="008E7050">
      <w:pPr>
        <w:numPr>
          <w:ilvl w:val="0"/>
          <w:numId w:val="1"/>
        </w:numPr>
        <w:spacing w:after="104" w:line="276" w:lineRule="auto"/>
        <w:ind w:right="14"/>
        <w:rPr>
          <w:sz w:val="24"/>
          <w:szCs w:val="24"/>
          <w:lang w:val="fr-FR"/>
        </w:rPr>
      </w:pPr>
      <w:r w:rsidRPr="00CF053E">
        <w:rPr>
          <w:b/>
          <w:bCs/>
          <w:sz w:val="24"/>
          <w:szCs w:val="24"/>
          <w:lang w:val="fr-FR"/>
        </w:rPr>
        <w:t>Etapes 3-2-4 -</w:t>
      </w:r>
      <w:r w:rsidRPr="00CF053E">
        <w:rPr>
          <w:sz w:val="24"/>
          <w:szCs w:val="24"/>
          <w:lang w:val="fr-FR"/>
        </w:rPr>
        <w:t xml:space="preserve"> Ce va-et-vient entre vos questions et la théorie permettra d'aboutir à la formulation d'une grande question directrice ou une hypothèse à laquelle le travail de mémoire — en particulier le recueil. et l'interprétation des données — tentera d'apporter des éléments de réponse. Cette question directrice/hypothèse doit être clairement formulée, explicite et apparente. En fonction de Celle-ci vous choisirez un mode de recueil de données approprié, c'est-à-dire en adéquation avec la question/hypothèse posée. Il est important d'expliciter et de justifier vos choix méthodologiques et de dire quels types de données seront </w:t>
      </w:r>
      <w:proofErr w:type="gramStart"/>
      <w:r w:rsidR="004B657C" w:rsidRPr="00CF053E">
        <w:rPr>
          <w:sz w:val="24"/>
          <w:szCs w:val="24"/>
          <w:lang w:val="fr-FR"/>
        </w:rPr>
        <w:t>recueilli</w:t>
      </w:r>
      <w:r w:rsidR="004B657C">
        <w:rPr>
          <w:sz w:val="24"/>
          <w:szCs w:val="24"/>
          <w:lang w:val="fr-FR"/>
        </w:rPr>
        <w:t>e</w:t>
      </w:r>
      <w:r w:rsidR="004B657C" w:rsidRPr="00CF053E">
        <w:rPr>
          <w:sz w:val="24"/>
          <w:szCs w:val="24"/>
          <w:lang w:val="fr-FR"/>
        </w:rPr>
        <w:t>s</w:t>
      </w:r>
      <w:proofErr w:type="gramEnd"/>
      <w:r w:rsidR="004B657C">
        <w:rPr>
          <w:sz w:val="24"/>
          <w:szCs w:val="24"/>
          <w:lang w:val="fr-FR"/>
        </w:rPr>
        <w:t>.</w:t>
      </w:r>
    </w:p>
    <w:p w:rsidR="008E7050" w:rsidRPr="004B657C" w:rsidRDefault="008E7050" w:rsidP="008E7050">
      <w:pPr>
        <w:numPr>
          <w:ilvl w:val="0"/>
          <w:numId w:val="1"/>
        </w:numPr>
        <w:spacing w:line="276" w:lineRule="auto"/>
        <w:ind w:right="14"/>
        <w:rPr>
          <w:sz w:val="24"/>
          <w:szCs w:val="24"/>
          <w:lang w:val="fr-FR"/>
        </w:rPr>
      </w:pPr>
      <w:r w:rsidRPr="00CF053E">
        <w:rPr>
          <w:b/>
          <w:bCs/>
          <w:sz w:val="24"/>
          <w:szCs w:val="24"/>
          <w:lang w:val="fr-FR"/>
        </w:rPr>
        <w:t>Etapes 5-3-6</w:t>
      </w:r>
      <w:r w:rsidRPr="00CF053E">
        <w:rPr>
          <w:sz w:val="24"/>
          <w:szCs w:val="24"/>
          <w:lang w:val="fr-FR"/>
        </w:rPr>
        <w:t xml:space="preserve"> - Vous procéderez ensuite au recueil et à l'analyse des données, adaptés aux Objectifs poursuivis. Il s'agit de mener une analyse rigoureuse et cohérente et d'interpréter les résultats de cette analyse. toujours par rapport à Votre question/hypothèse de départ et donc en relation avec votre cadre théorique. </w:t>
      </w:r>
      <w:r w:rsidRPr="004B657C">
        <w:rPr>
          <w:sz w:val="24"/>
          <w:szCs w:val="24"/>
          <w:lang w:val="fr-FR"/>
        </w:rPr>
        <w:t>L'analyse et l'interprétation permettront d'éclairer votre question/hypothèse initiale.</w:t>
      </w:r>
    </w:p>
    <w:p w:rsidR="008E7050" w:rsidRPr="00CF053E" w:rsidRDefault="008E7050" w:rsidP="008E7050">
      <w:pPr>
        <w:spacing w:line="276" w:lineRule="auto"/>
        <w:ind w:left="14" w:right="14"/>
        <w:rPr>
          <w:sz w:val="24"/>
          <w:szCs w:val="24"/>
          <w:lang w:val="fr-FR"/>
        </w:rPr>
      </w:pPr>
      <w:r w:rsidRPr="00CF053E">
        <w:rPr>
          <w:sz w:val="24"/>
          <w:szCs w:val="24"/>
          <w:lang w:val="fr-FR"/>
        </w:rPr>
        <w:t>A l'issue de votre</w:t>
      </w:r>
      <w:r w:rsidR="004B657C">
        <w:rPr>
          <w:sz w:val="24"/>
          <w:szCs w:val="24"/>
          <w:lang w:val="fr-FR"/>
        </w:rPr>
        <w:t xml:space="preserve"> travail d'analyse, </w:t>
      </w:r>
      <w:r w:rsidRPr="00CF053E">
        <w:rPr>
          <w:sz w:val="24"/>
          <w:szCs w:val="24"/>
          <w:lang w:val="fr-FR"/>
        </w:rPr>
        <w:t xml:space="preserve">il convient de revenir à votre question/hypothèse de départ, et de confronter celle-ci aux résultats obtenus. Quelle réponse avez-vous obtenue à la question de départ </w:t>
      </w:r>
      <w:r w:rsidRPr="00A349B6">
        <w:rPr>
          <w:noProof/>
          <w:sz w:val="24"/>
          <w:szCs w:val="24"/>
          <w:lang w:val="fr-FR" w:eastAsia="fr-FR"/>
        </w:rPr>
        <w:drawing>
          <wp:inline distT="0" distB="0" distL="0" distR="0">
            <wp:extent cx="64068" cy="100622"/>
            <wp:effectExtent l="0" t="0" r="0" b="0"/>
            <wp:docPr id="7009" name="Picture 7009"/>
            <wp:cNvGraphicFramePr/>
            <a:graphic xmlns:a="http://schemas.openxmlformats.org/drawingml/2006/main">
              <a:graphicData uri="http://schemas.openxmlformats.org/drawingml/2006/picture">
                <pic:pic xmlns:pic="http://schemas.openxmlformats.org/drawingml/2006/picture">
                  <pic:nvPicPr>
                    <pic:cNvPr id="7009" name="Picture 7009"/>
                    <pic:cNvPicPr/>
                  </pic:nvPicPr>
                  <pic:blipFill>
                    <a:blip r:embed="rId12"/>
                    <a:stretch>
                      <a:fillRect/>
                    </a:stretch>
                  </pic:blipFill>
                  <pic:spPr>
                    <a:xfrm>
                      <a:off x="0" y="0"/>
                      <a:ext cx="64068" cy="100622"/>
                    </a:xfrm>
                    <a:prstGeom prst="rect">
                      <a:avLst/>
                    </a:prstGeom>
                  </pic:spPr>
                </pic:pic>
              </a:graphicData>
            </a:graphic>
          </wp:inline>
        </w:drawing>
      </w:r>
      <w:r w:rsidRPr="00CF053E">
        <w:rPr>
          <w:sz w:val="24"/>
          <w:szCs w:val="24"/>
          <w:lang w:val="fr-FR"/>
        </w:rPr>
        <w:t>Une hypothèse peut se trouver confirmée ou infirmée à la lumière de l'analyse. Une discussion didactique de ces résultats mettant en évidence ce que vous avez trouvé, découvert, ou mis en lumière travers cette analyse, permettra de déboucher sur de nouvelles questions ou pistes de recherche à poursuivre. Il s'agit ici de montrer la visée de votre travail c'est-à-dire les retombées de l'analyse pour l'avancement de la théorie et/ou de pratique professionnelle.</w:t>
      </w:r>
    </w:p>
    <w:p w:rsidR="008E7050" w:rsidRPr="00CF053E" w:rsidRDefault="008E7050" w:rsidP="008E7050">
      <w:pPr>
        <w:spacing w:after="92" w:line="276" w:lineRule="auto"/>
        <w:ind w:left="28" w:right="0"/>
        <w:jc w:val="left"/>
        <w:rPr>
          <w:sz w:val="24"/>
          <w:szCs w:val="24"/>
          <w:lang w:val="fr-FR"/>
        </w:rPr>
      </w:pPr>
      <w:r w:rsidRPr="00CF053E">
        <w:rPr>
          <w:sz w:val="24"/>
          <w:szCs w:val="24"/>
          <w:lang w:val="fr-FR"/>
        </w:rPr>
        <w:t>Par ailleurs, c'est en conclusion qu'il convient de tirer toutes les conséquences de ce travail en esquissant les propositions et améliorations di</w:t>
      </w:r>
      <w:r w:rsidR="004B657C">
        <w:rPr>
          <w:sz w:val="24"/>
          <w:szCs w:val="24"/>
          <w:lang w:val="fr-FR"/>
        </w:rPr>
        <w:t>dactiques et pédagogiques qui s’</w:t>
      </w:r>
      <w:r w:rsidRPr="00CF053E">
        <w:rPr>
          <w:sz w:val="24"/>
          <w:szCs w:val="24"/>
          <w:lang w:val="fr-FR"/>
        </w:rPr>
        <w:t>en dégagent</w:t>
      </w:r>
      <w:r w:rsidR="004B657C">
        <w:rPr>
          <w:sz w:val="24"/>
          <w:szCs w:val="24"/>
          <w:lang w:val="fr-FR"/>
        </w:rPr>
        <w:t>.</w:t>
      </w:r>
    </w:p>
    <w:p w:rsidR="008E7050" w:rsidRPr="00CF053E" w:rsidRDefault="008E7050" w:rsidP="008E7050">
      <w:pPr>
        <w:spacing w:after="513" w:line="276" w:lineRule="auto"/>
        <w:ind w:left="28" w:right="0"/>
        <w:jc w:val="left"/>
        <w:rPr>
          <w:sz w:val="24"/>
          <w:szCs w:val="24"/>
          <w:lang w:val="fr-FR"/>
        </w:rPr>
      </w:pPr>
      <w:r w:rsidRPr="00A349B6">
        <w:rPr>
          <w:noProof/>
          <w:sz w:val="24"/>
          <w:szCs w:val="24"/>
          <w:lang w:val="fr-FR" w:eastAsia="fr-FR"/>
        </w:rPr>
        <w:drawing>
          <wp:anchor distT="0" distB="0" distL="114300" distR="114300" simplePos="0" relativeHeight="251661312" behindDoc="0" locked="0" layoutInCell="1" allowOverlap="0">
            <wp:simplePos x="0" y="0"/>
            <wp:positionH relativeFrom="page">
              <wp:posOffset>814581</wp:posOffset>
            </wp:positionH>
            <wp:positionV relativeFrom="page">
              <wp:posOffset>1683136</wp:posOffset>
            </wp:positionV>
            <wp:extent cx="9153" cy="9148"/>
            <wp:effectExtent l="0" t="0" r="0" b="0"/>
            <wp:wrapSquare wrapText="bothSides"/>
            <wp:docPr id="7005" name="Picture 7005"/>
            <wp:cNvGraphicFramePr/>
            <a:graphic xmlns:a="http://schemas.openxmlformats.org/drawingml/2006/main">
              <a:graphicData uri="http://schemas.openxmlformats.org/drawingml/2006/picture">
                <pic:pic xmlns:pic="http://schemas.openxmlformats.org/drawingml/2006/picture">
                  <pic:nvPicPr>
                    <pic:cNvPr id="7005" name="Picture 7005"/>
                    <pic:cNvPicPr/>
                  </pic:nvPicPr>
                  <pic:blipFill>
                    <a:blip r:embed="rId13"/>
                    <a:stretch>
                      <a:fillRect/>
                    </a:stretch>
                  </pic:blipFill>
                  <pic:spPr>
                    <a:xfrm>
                      <a:off x="0" y="0"/>
                      <a:ext cx="9153" cy="9148"/>
                    </a:xfrm>
                    <a:prstGeom prst="rect">
                      <a:avLst/>
                    </a:prstGeom>
                  </pic:spPr>
                </pic:pic>
              </a:graphicData>
            </a:graphic>
          </wp:anchor>
        </w:drawing>
      </w:r>
      <w:r w:rsidRPr="00A349B6">
        <w:rPr>
          <w:noProof/>
          <w:sz w:val="24"/>
          <w:szCs w:val="24"/>
          <w:lang w:val="fr-FR" w:eastAsia="fr-FR"/>
        </w:rPr>
        <w:drawing>
          <wp:anchor distT="0" distB="0" distL="114300" distR="114300" simplePos="0" relativeHeight="251662336" behindDoc="0" locked="0" layoutInCell="1" allowOverlap="0">
            <wp:simplePos x="0" y="0"/>
            <wp:positionH relativeFrom="page">
              <wp:posOffset>814581</wp:posOffset>
            </wp:positionH>
            <wp:positionV relativeFrom="page">
              <wp:posOffset>1975855</wp:posOffset>
            </wp:positionV>
            <wp:extent cx="9153" cy="9148"/>
            <wp:effectExtent l="0" t="0" r="0" b="0"/>
            <wp:wrapSquare wrapText="bothSides"/>
            <wp:docPr id="7007" name="Picture 7007"/>
            <wp:cNvGraphicFramePr/>
            <a:graphic xmlns:a="http://schemas.openxmlformats.org/drawingml/2006/main">
              <a:graphicData uri="http://schemas.openxmlformats.org/drawingml/2006/picture">
                <pic:pic xmlns:pic="http://schemas.openxmlformats.org/drawingml/2006/picture">
                  <pic:nvPicPr>
                    <pic:cNvPr id="7007" name="Picture 7007"/>
                    <pic:cNvPicPr/>
                  </pic:nvPicPr>
                  <pic:blipFill>
                    <a:blip r:embed="rId14"/>
                    <a:stretch>
                      <a:fillRect/>
                    </a:stretch>
                  </pic:blipFill>
                  <pic:spPr>
                    <a:xfrm>
                      <a:off x="0" y="0"/>
                      <a:ext cx="9153" cy="9148"/>
                    </a:xfrm>
                    <a:prstGeom prst="rect">
                      <a:avLst/>
                    </a:prstGeom>
                  </pic:spPr>
                </pic:pic>
              </a:graphicData>
            </a:graphic>
          </wp:anchor>
        </w:drawing>
      </w:r>
      <w:r w:rsidRPr="00A349B6">
        <w:rPr>
          <w:noProof/>
          <w:sz w:val="24"/>
          <w:szCs w:val="24"/>
          <w:lang w:val="fr-FR" w:eastAsia="fr-FR"/>
        </w:rPr>
        <w:drawing>
          <wp:anchor distT="0" distB="0" distL="114300" distR="114300" simplePos="0" relativeHeight="251663360" behindDoc="0" locked="0" layoutInCell="1" allowOverlap="0">
            <wp:simplePos x="0" y="0"/>
            <wp:positionH relativeFrom="page">
              <wp:posOffset>814581</wp:posOffset>
            </wp:positionH>
            <wp:positionV relativeFrom="page">
              <wp:posOffset>3000372</wp:posOffset>
            </wp:positionV>
            <wp:extent cx="9153" cy="9148"/>
            <wp:effectExtent l="0" t="0" r="0" b="0"/>
            <wp:wrapSquare wrapText="bothSides"/>
            <wp:docPr id="7008" name="Picture 7008"/>
            <wp:cNvGraphicFramePr/>
            <a:graphic xmlns:a="http://schemas.openxmlformats.org/drawingml/2006/main">
              <a:graphicData uri="http://schemas.openxmlformats.org/drawingml/2006/picture">
                <pic:pic xmlns:pic="http://schemas.openxmlformats.org/drawingml/2006/picture">
                  <pic:nvPicPr>
                    <pic:cNvPr id="7008" name="Picture 7008"/>
                    <pic:cNvPicPr/>
                  </pic:nvPicPr>
                  <pic:blipFill>
                    <a:blip r:embed="rId13"/>
                    <a:stretch>
                      <a:fillRect/>
                    </a:stretch>
                  </pic:blipFill>
                  <pic:spPr>
                    <a:xfrm>
                      <a:off x="0" y="0"/>
                      <a:ext cx="9153" cy="9148"/>
                    </a:xfrm>
                    <a:prstGeom prst="rect">
                      <a:avLst/>
                    </a:prstGeom>
                  </pic:spPr>
                </pic:pic>
              </a:graphicData>
            </a:graphic>
          </wp:anchor>
        </w:drawing>
      </w:r>
      <w:r w:rsidRPr="00A349B6">
        <w:rPr>
          <w:noProof/>
          <w:sz w:val="24"/>
          <w:szCs w:val="24"/>
          <w:lang w:val="fr-FR" w:eastAsia="fr-FR"/>
        </w:rPr>
        <w:drawing>
          <wp:anchor distT="0" distB="0" distL="114300" distR="114300" simplePos="0" relativeHeight="251664384" behindDoc="0" locked="0" layoutInCell="1" allowOverlap="0">
            <wp:simplePos x="0" y="0"/>
            <wp:positionH relativeFrom="page">
              <wp:posOffset>832887</wp:posOffset>
            </wp:positionH>
            <wp:positionV relativeFrom="page">
              <wp:posOffset>3174174</wp:posOffset>
            </wp:positionV>
            <wp:extent cx="9153" cy="9148"/>
            <wp:effectExtent l="0" t="0" r="0" b="0"/>
            <wp:wrapSquare wrapText="bothSides"/>
            <wp:docPr id="7010" name="Picture 7010"/>
            <wp:cNvGraphicFramePr/>
            <a:graphic xmlns:a="http://schemas.openxmlformats.org/drawingml/2006/main">
              <a:graphicData uri="http://schemas.openxmlformats.org/drawingml/2006/picture">
                <pic:pic xmlns:pic="http://schemas.openxmlformats.org/drawingml/2006/picture">
                  <pic:nvPicPr>
                    <pic:cNvPr id="7010" name="Picture 7010"/>
                    <pic:cNvPicPr/>
                  </pic:nvPicPr>
                  <pic:blipFill>
                    <a:blip r:embed="rId15"/>
                    <a:stretch>
                      <a:fillRect/>
                    </a:stretch>
                  </pic:blipFill>
                  <pic:spPr>
                    <a:xfrm>
                      <a:off x="0" y="0"/>
                      <a:ext cx="9153" cy="9148"/>
                    </a:xfrm>
                    <a:prstGeom prst="rect">
                      <a:avLst/>
                    </a:prstGeom>
                  </pic:spPr>
                </pic:pic>
              </a:graphicData>
            </a:graphic>
          </wp:anchor>
        </w:drawing>
      </w:r>
      <w:r w:rsidRPr="00A349B6">
        <w:rPr>
          <w:noProof/>
          <w:sz w:val="24"/>
          <w:szCs w:val="24"/>
          <w:lang w:val="fr-FR" w:eastAsia="fr-FR"/>
        </w:rPr>
        <w:drawing>
          <wp:anchor distT="0" distB="0" distL="114300" distR="114300" simplePos="0" relativeHeight="251665408" behindDoc="0" locked="0" layoutInCell="1" allowOverlap="0">
            <wp:simplePos x="0" y="0"/>
            <wp:positionH relativeFrom="page">
              <wp:posOffset>832887</wp:posOffset>
            </wp:positionH>
            <wp:positionV relativeFrom="page">
              <wp:posOffset>4226135</wp:posOffset>
            </wp:positionV>
            <wp:extent cx="9153" cy="9148"/>
            <wp:effectExtent l="0" t="0" r="0" b="0"/>
            <wp:wrapSquare wrapText="bothSides"/>
            <wp:docPr id="7011" name="Picture 7011"/>
            <wp:cNvGraphicFramePr/>
            <a:graphic xmlns:a="http://schemas.openxmlformats.org/drawingml/2006/main">
              <a:graphicData uri="http://schemas.openxmlformats.org/drawingml/2006/picture">
                <pic:pic xmlns:pic="http://schemas.openxmlformats.org/drawingml/2006/picture">
                  <pic:nvPicPr>
                    <pic:cNvPr id="7011" name="Picture 7011"/>
                    <pic:cNvPicPr/>
                  </pic:nvPicPr>
                  <pic:blipFill>
                    <a:blip r:embed="rId10"/>
                    <a:stretch>
                      <a:fillRect/>
                    </a:stretch>
                  </pic:blipFill>
                  <pic:spPr>
                    <a:xfrm>
                      <a:off x="0" y="0"/>
                      <a:ext cx="9153" cy="9148"/>
                    </a:xfrm>
                    <a:prstGeom prst="rect">
                      <a:avLst/>
                    </a:prstGeom>
                  </pic:spPr>
                </pic:pic>
              </a:graphicData>
            </a:graphic>
          </wp:anchor>
        </w:drawing>
      </w:r>
      <w:r w:rsidRPr="00A349B6">
        <w:rPr>
          <w:noProof/>
          <w:sz w:val="24"/>
          <w:szCs w:val="24"/>
          <w:lang w:val="fr-FR" w:eastAsia="fr-FR"/>
        </w:rPr>
        <w:drawing>
          <wp:anchor distT="0" distB="0" distL="114300" distR="114300" simplePos="0" relativeHeight="251666432" behindDoc="0" locked="0" layoutInCell="1" allowOverlap="0">
            <wp:simplePos x="0" y="0"/>
            <wp:positionH relativeFrom="page">
              <wp:posOffset>832887</wp:posOffset>
            </wp:positionH>
            <wp:positionV relativeFrom="page">
              <wp:posOffset>4573739</wp:posOffset>
            </wp:positionV>
            <wp:extent cx="9153" cy="9148"/>
            <wp:effectExtent l="0" t="0" r="0" b="0"/>
            <wp:wrapSquare wrapText="bothSides"/>
            <wp:docPr id="7012" name="Picture 7012"/>
            <wp:cNvGraphicFramePr/>
            <a:graphic xmlns:a="http://schemas.openxmlformats.org/drawingml/2006/main">
              <a:graphicData uri="http://schemas.openxmlformats.org/drawingml/2006/picture">
                <pic:pic xmlns:pic="http://schemas.openxmlformats.org/drawingml/2006/picture">
                  <pic:nvPicPr>
                    <pic:cNvPr id="7012" name="Picture 7012"/>
                    <pic:cNvPicPr/>
                  </pic:nvPicPr>
                  <pic:blipFill>
                    <a:blip r:embed="rId16"/>
                    <a:stretch>
                      <a:fillRect/>
                    </a:stretch>
                  </pic:blipFill>
                  <pic:spPr>
                    <a:xfrm>
                      <a:off x="0" y="0"/>
                      <a:ext cx="9153" cy="9148"/>
                    </a:xfrm>
                    <a:prstGeom prst="rect">
                      <a:avLst/>
                    </a:prstGeom>
                  </pic:spPr>
                </pic:pic>
              </a:graphicData>
            </a:graphic>
          </wp:anchor>
        </w:drawing>
      </w:r>
      <w:r w:rsidRPr="00A349B6">
        <w:rPr>
          <w:noProof/>
          <w:sz w:val="24"/>
          <w:szCs w:val="24"/>
          <w:lang w:val="fr-FR" w:eastAsia="fr-FR"/>
        </w:rPr>
        <w:drawing>
          <wp:anchor distT="0" distB="0" distL="114300" distR="114300" simplePos="0" relativeHeight="251667456" behindDoc="0" locked="0" layoutInCell="1" allowOverlap="0">
            <wp:simplePos x="0" y="0"/>
            <wp:positionH relativeFrom="page">
              <wp:posOffset>6800382</wp:posOffset>
            </wp:positionH>
            <wp:positionV relativeFrom="page">
              <wp:posOffset>1957560</wp:posOffset>
            </wp:positionV>
            <wp:extent cx="9152" cy="9148"/>
            <wp:effectExtent l="0" t="0" r="0" b="0"/>
            <wp:wrapSquare wrapText="bothSides"/>
            <wp:docPr id="7006" name="Picture 7006"/>
            <wp:cNvGraphicFramePr/>
            <a:graphic xmlns:a="http://schemas.openxmlformats.org/drawingml/2006/main">
              <a:graphicData uri="http://schemas.openxmlformats.org/drawingml/2006/picture">
                <pic:pic xmlns:pic="http://schemas.openxmlformats.org/drawingml/2006/picture">
                  <pic:nvPicPr>
                    <pic:cNvPr id="7006" name="Picture 7006"/>
                    <pic:cNvPicPr/>
                  </pic:nvPicPr>
                  <pic:blipFill>
                    <a:blip r:embed="rId17"/>
                    <a:stretch>
                      <a:fillRect/>
                    </a:stretch>
                  </pic:blipFill>
                  <pic:spPr>
                    <a:xfrm>
                      <a:off x="0" y="0"/>
                      <a:ext cx="9152" cy="9148"/>
                    </a:xfrm>
                    <a:prstGeom prst="rect">
                      <a:avLst/>
                    </a:prstGeom>
                  </pic:spPr>
                </pic:pic>
              </a:graphicData>
            </a:graphic>
          </wp:anchor>
        </w:drawing>
      </w:r>
      <w:r w:rsidRPr="00A349B6">
        <w:rPr>
          <w:noProof/>
          <w:sz w:val="24"/>
          <w:szCs w:val="24"/>
          <w:lang w:val="fr-FR" w:eastAsia="fr-FR"/>
        </w:rPr>
        <w:drawing>
          <wp:anchor distT="0" distB="0" distL="114300" distR="114300" simplePos="0" relativeHeight="251668480" behindDoc="0" locked="0" layoutInCell="1" allowOverlap="0">
            <wp:simplePos x="0" y="0"/>
            <wp:positionH relativeFrom="page">
              <wp:posOffset>814581</wp:posOffset>
            </wp:positionH>
            <wp:positionV relativeFrom="page">
              <wp:posOffset>5598256</wp:posOffset>
            </wp:positionV>
            <wp:extent cx="9153" cy="9148"/>
            <wp:effectExtent l="0" t="0" r="0" b="0"/>
            <wp:wrapSquare wrapText="bothSides"/>
            <wp:docPr id="7014" name="Picture 7014"/>
            <wp:cNvGraphicFramePr/>
            <a:graphic xmlns:a="http://schemas.openxmlformats.org/drawingml/2006/main">
              <a:graphicData uri="http://schemas.openxmlformats.org/drawingml/2006/picture">
                <pic:pic xmlns:pic="http://schemas.openxmlformats.org/drawingml/2006/picture">
                  <pic:nvPicPr>
                    <pic:cNvPr id="7014" name="Picture 7014"/>
                    <pic:cNvPicPr/>
                  </pic:nvPicPr>
                  <pic:blipFill>
                    <a:blip r:embed="rId8"/>
                    <a:stretch>
                      <a:fillRect/>
                    </a:stretch>
                  </pic:blipFill>
                  <pic:spPr>
                    <a:xfrm>
                      <a:off x="0" y="0"/>
                      <a:ext cx="9153" cy="9148"/>
                    </a:xfrm>
                    <a:prstGeom prst="rect">
                      <a:avLst/>
                    </a:prstGeom>
                  </pic:spPr>
                </pic:pic>
              </a:graphicData>
            </a:graphic>
          </wp:anchor>
        </w:drawing>
      </w:r>
      <w:r w:rsidRPr="00A349B6">
        <w:rPr>
          <w:noProof/>
          <w:sz w:val="24"/>
          <w:szCs w:val="24"/>
          <w:lang w:val="fr-FR" w:eastAsia="fr-FR"/>
        </w:rPr>
        <w:drawing>
          <wp:anchor distT="0" distB="0" distL="114300" distR="114300" simplePos="0" relativeHeight="251669504" behindDoc="0" locked="0" layoutInCell="1" allowOverlap="0">
            <wp:simplePos x="0" y="0"/>
            <wp:positionH relativeFrom="page">
              <wp:posOffset>6782077</wp:posOffset>
            </wp:positionH>
            <wp:positionV relativeFrom="page">
              <wp:posOffset>466521</wp:posOffset>
            </wp:positionV>
            <wp:extent cx="9152" cy="9148"/>
            <wp:effectExtent l="0" t="0" r="0" b="0"/>
            <wp:wrapSquare wrapText="bothSides"/>
            <wp:docPr id="7003" name="Picture 7003"/>
            <wp:cNvGraphicFramePr/>
            <a:graphic xmlns:a="http://schemas.openxmlformats.org/drawingml/2006/main">
              <a:graphicData uri="http://schemas.openxmlformats.org/drawingml/2006/picture">
                <pic:pic xmlns:pic="http://schemas.openxmlformats.org/drawingml/2006/picture">
                  <pic:nvPicPr>
                    <pic:cNvPr id="7003" name="Picture 7003"/>
                    <pic:cNvPicPr/>
                  </pic:nvPicPr>
                  <pic:blipFill>
                    <a:blip r:embed="rId17"/>
                    <a:stretch>
                      <a:fillRect/>
                    </a:stretch>
                  </pic:blipFill>
                  <pic:spPr>
                    <a:xfrm>
                      <a:off x="0" y="0"/>
                      <a:ext cx="9152" cy="9148"/>
                    </a:xfrm>
                    <a:prstGeom prst="rect">
                      <a:avLst/>
                    </a:prstGeom>
                  </pic:spPr>
                </pic:pic>
              </a:graphicData>
            </a:graphic>
          </wp:anchor>
        </w:drawing>
      </w:r>
      <w:r w:rsidRPr="00A349B6">
        <w:rPr>
          <w:noProof/>
          <w:sz w:val="24"/>
          <w:szCs w:val="24"/>
          <w:lang w:val="fr-FR" w:eastAsia="fr-FR"/>
        </w:rPr>
        <w:drawing>
          <wp:anchor distT="0" distB="0" distL="114300" distR="114300" simplePos="0" relativeHeight="251670528" behindDoc="0" locked="0" layoutInCell="1" allowOverlap="0">
            <wp:simplePos x="0" y="0"/>
            <wp:positionH relativeFrom="page">
              <wp:posOffset>6800382</wp:posOffset>
            </wp:positionH>
            <wp:positionV relativeFrom="page">
              <wp:posOffset>484816</wp:posOffset>
            </wp:positionV>
            <wp:extent cx="9152" cy="9148"/>
            <wp:effectExtent l="0" t="0" r="0" b="0"/>
            <wp:wrapSquare wrapText="bothSides"/>
            <wp:docPr id="7004" name="Picture 7004"/>
            <wp:cNvGraphicFramePr/>
            <a:graphic xmlns:a="http://schemas.openxmlformats.org/drawingml/2006/main">
              <a:graphicData uri="http://schemas.openxmlformats.org/drawingml/2006/picture">
                <pic:pic xmlns:pic="http://schemas.openxmlformats.org/drawingml/2006/picture">
                  <pic:nvPicPr>
                    <pic:cNvPr id="7004" name="Picture 7004"/>
                    <pic:cNvPicPr/>
                  </pic:nvPicPr>
                  <pic:blipFill>
                    <a:blip r:embed="rId18"/>
                    <a:stretch>
                      <a:fillRect/>
                    </a:stretch>
                  </pic:blipFill>
                  <pic:spPr>
                    <a:xfrm>
                      <a:off x="0" y="0"/>
                      <a:ext cx="9152" cy="9148"/>
                    </a:xfrm>
                    <a:prstGeom prst="rect">
                      <a:avLst/>
                    </a:prstGeom>
                  </pic:spPr>
                </pic:pic>
              </a:graphicData>
            </a:graphic>
          </wp:anchor>
        </w:drawing>
      </w:r>
      <w:r w:rsidRPr="00CF053E">
        <w:rPr>
          <w:sz w:val="24"/>
          <w:szCs w:val="24"/>
          <w:lang w:val="fr-FR"/>
        </w:rPr>
        <w:t xml:space="preserve">• </w:t>
      </w:r>
      <w:r w:rsidRPr="00CF053E">
        <w:rPr>
          <w:b/>
          <w:bCs/>
          <w:sz w:val="24"/>
          <w:szCs w:val="24"/>
          <w:lang w:val="fr-FR"/>
        </w:rPr>
        <w:t>Etape 6</w:t>
      </w:r>
      <w:r w:rsidRPr="00CF053E">
        <w:rPr>
          <w:sz w:val="24"/>
          <w:szCs w:val="24"/>
          <w:lang w:val="fr-FR"/>
        </w:rPr>
        <w:t xml:space="preserve"> - Dans l'enchainement des étapes pratiques ci-dessus, la rédaction se fai</w:t>
      </w:r>
      <w:r w:rsidR="00CF053E">
        <w:rPr>
          <w:sz w:val="24"/>
          <w:szCs w:val="24"/>
          <w:lang w:val="fr-FR"/>
        </w:rPr>
        <w:t>t en continue et dès l</w:t>
      </w:r>
      <w:r w:rsidR="0088145A">
        <w:rPr>
          <w:sz w:val="24"/>
          <w:szCs w:val="24"/>
          <w:lang w:val="fr-FR"/>
        </w:rPr>
        <w:t xml:space="preserve">e début de </w:t>
      </w:r>
      <w:r w:rsidRPr="00CF053E">
        <w:rPr>
          <w:sz w:val="24"/>
          <w:szCs w:val="24"/>
          <w:lang w:val="fr-FR"/>
        </w:rPr>
        <w:t>la démarche</w:t>
      </w:r>
      <w:r w:rsidRPr="00A349B6">
        <w:rPr>
          <w:noProof/>
          <w:sz w:val="24"/>
          <w:szCs w:val="24"/>
          <w:lang w:val="fr-FR" w:eastAsia="fr-FR"/>
        </w:rPr>
        <w:drawing>
          <wp:inline distT="0" distB="0" distL="0" distR="0">
            <wp:extent cx="18305" cy="27443"/>
            <wp:effectExtent l="0" t="0" r="0" b="0"/>
            <wp:docPr id="7013" name="Picture 7013"/>
            <wp:cNvGraphicFramePr/>
            <a:graphic xmlns:a="http://schemas.openxmlformats.org/drawingml/2006/main">
              <a:graphicData uri="http://schemas.openxmlformats.org/drawingml/2006/picture">
                <pic:pic xmlns:pic="http://schemas.openxmlformats.org/drawingml/2006/picture">
                  <pic:nvPicPr>
                    <pic:cNvPr id="7013" name="Picture 7013"/>
                    <pic:cNvPicPr/>
                  </pic:nvPicPr>
                  <pic:blipFill>
                    <a:blip r:embed="rId19"/>
                    <a:stretch>
                      <a:fillRect/>
                    </a:stretch>
                  </pic:blipFill>
                  <pic:spPr>
                    <a:xfrm>
                      <a:off x="0" y="0"/>
                      <a:ext cx="18305" cy="27443"/>
                    </a:xfrm>
                    <a:prstGeom prst="rect">
                      <a:avLst/>
                    </a:prstGeom>
                  </pic:spPr>
                </pic:pic>
              </a:graphicData>
            </a:graphic>
          </wp:inline>
        </w:drawing>
      </w:r>
      <w:r w:rsidR="00CF053E">
        <w:rPr>
          <w:sz w:val="24"/>
          <w:szCs w:val="24"/>
          <w:lang w:val="fr-FR"/>
        </w:rPr>
        <w:t>.</w:t>
      </w:r>
    </w:p>
    <w:sectPr w:rsidR="008E7050" w:rsidRPr="00CF053E" w:rsidSect="0043391F">
      <w:pgSz w:w="11920" w:h="16840"/>
      <w:pgMar w:top="851" w:right="1283" w:bottom="2127" w:left="13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132CD"/>
    <w:multiLevelType w:val="hybridMultilevel"/>
    <w:tmpl w:val="258CE910"/>
    <w:lvl w:ilvl="0" w:tplc="CEBED2E8">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C2CD0A8">
      <w:start w:val="1"/>
      <w:numFmt w:val="bullet"/>
      <w:lvlText w:val="o"/>
      <w:lvlJc w:val="left"/>
      <w:pPr>
        <w:ind w:left="1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C24700">
      <w:start w:val="1"/>
      <w:numFmt w:val="bullet"/>
      <w:lvlText w:val="▪"/>
      <w:lvlJc w:val="left"/>
      <w:pPr>
        <w:ind w:left="19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16C356">
      <w:start w:val="1"/>
      <w:numFmt w:val="bullet"/>
      <w:lvlText w:val="•"/>
      <w:lvlJc w:val="left"/>
      <w:pPr>
        <w:ind w:left="26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1675D4">
      <w:start w:val="1"/>
      <w:numFmt w:val="bullet"/>
      <w:lvlText w:val="o"/>
      <w:lvlJc w:val="left"/>
      <w:pPr>
        <w:ind w:left="33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1CFBAE">
      <w:start w:val="1"/>
      <w:numFmt w:val="bullet"/>
      <w:lvlText w:val="▪"/>
      <w:lvlJc w:val="left"/>
      <w:pPr>
        <w:ind w:left="40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ACDBBC">
      <w:start w:val="1"/>
      <w:numFmt w:val="bullet"/>
      <w:lvlText w:val="•"/>
      <w:lvlJc w:val="left"/>
      <w:pPr>
        <w:ind w:left="47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F015BA">
      <w:start w:val="1"/>
      <w:numFmt w:val="bullet"/>
      <w:lvlText w:val="o"/>
      <w:lvlJc w:val="left"/>
      <w:pPr>
        <w:ind w:left="55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DF096F2">
      <w:start w:val="1"/>
      <w:numFmt w:val="bullet"/>
      <w:lvlText w:val="▪"/>
      <w:lvlJc w:val="left"/>
      <w:pPr>
        <w:ind w:left="62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E7050"/>
    <w:rsid w:val="004B657C"/>
    <w:rsid w:val="0088145A"/>
    <w:rsid w:val="008E7050"/>
    <w:rsid w:val="00952E80"/>
    <w:rsid w:val="00CF053E"/>
    <w:rsid w:val="00EE3DE2"/>
    <w:rsid w:val="00F929AA"/>
    <w:rsid w:val="00FB193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050"/>
    <w:pPr>
      <w:spacing w:after="3" w:line="216" w:lineRule="auto"/>
      <w:ind w:left="29" w:right="29" w:firstLine="4"/>
      <w:jc w:val="both"/>
    </w:pPr>
    <w:rPr>
      <w:rFonts w:ascii="Times New Roman" w:eastAsia="Times New Roman" w:hAnsi="Times New Roman" w:cs="Times New Roman"/>
      <w:color w:val="000000"/>
      <w:lang w:val="en-US"/>
    </w:rPr>
  </w:style>
  <w:style w:type="paragraph" w:styleId="Titre1">
    <w:name w:val="heading 1"/>
    <w:next w:val="Normal"/>
    <w:link w:val="Titre1Car"/>
    <w:uiPriority w:val="9"/>
    <w:unhideWhenUsed/>
    <w:qFormat/>
    <w:rsid w:val="008E7050"/>
    <w:pPr>
      <w:keepNext/>
      <w:keepLines/>
      <w:spacing w:after="0" w:line="259" w:lineRule="auto"/>
      <w:ind w:left="72"/>
      <w:outlineLvl w:val="0"/>
    </w:pPr>
    <w:rPr>
      <w:rFonts w:ascii="Times New Roman" w:eastAsia="Times New Roman" w:hAnsi="Times New Roman" w:cs="Times New Roman"/>
      <w:color w:val="000000"/>
      <w:sz w:val="4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7050"/>
    <w:rPr>
      <w:rFonts w:ascii="Times New Roman" w:eastAsia="Times New Roman" w:hAnsi="Times New Roman" w:cs="Times New Roman"/>
      <w:color w:val="000000"/>
      <w:sz w:val="40"/>
      <w:lang w:val="en-US"/>
    </w:rPr>
  </w:style>
  <w:style w:type="paragraph" w:styleId="Textedebulles">
    <w:name w:val="Balloon Text"/>
    <w:basedOn w:val="Normal"/>
    <w:link w:val="TextedebullesCar"/>
    <w:uiPriority w:val="99"/>
    <w:semiHidden/>
    <w:unhideWhenUsed/>
    <w:rsid w:val="008E70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7050"/>
    <w:rPr>
      <w:rFonts w:ascii="Tahoma" w:eastAsia="Times New Roman" w:hAnsi="Tahoma" w:cs="Tahoma"/>
      <w:color w:val="000000"/>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1017</Words>
  <Characters>5595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dc:creator>
  <cp:lastModifiedBy>dell</cp:lastModifiedBy>
  <cp:revision>2</cp:revision>
  <dcterms:created xsi:type="dcterms:W3CDTF">2021-01-22T19:38:00Z</dcterms:created>
  <dcterms:modified xsi:type="dcterms:W3CDTF">2021-01-22T19:38:00Z</dcterms:modified>
</cp:coreProperties>
</file>